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F049C9" w14:textId="77777777" w:rsidR="00CC1EC5" w:rsidRPr="006403CB" w:rsidRDefault="00CC1EC5" w:rsidP="00CC1EC5">
      <w:pPr>
        <w:spacing w:before="120" w:line="276" w:lineRule="auto"/>
        <w:ind w:firstLine="357"/>
        <w:jc w:val="center"/>
        <w:rPr>
          <w:rFonts w:asciiTheme="majorHAnsi" w:hAnsiTheme="majorHAnsi" w:cs="Arial"/>
          <w:lang w:val="en-GB"/>
        </w:rPr>
      </w:pPr>
      <w:r w:rsidRPr="006403CB">
        <w:rPr>
          <w:rFonts w:asciiTheme="majorHAnsi" w:hAnsiTheme="majorHAnsi" w:cs="Arial"/>
          <w:b/>
          <w:lang w:val="en-GB"/>
        </w:rPr>
        <w:t>COURSE OUTLINE</w:t>
      </w:r>
    </w:p>
    <w:p w14:paraId="2B4B9E9B" w14:textId="77777777" w:rsidR="00CC1EC5" w:rsidRPr="006403CB" w:rsidRDefault="00CC1EC5" w:rsidP="00CC1EC5">
      <w:pPr>
        <w:widowControl w:val="0"/>
        <w:numPr>
          <w:ilvl w:val="0"/>
          <w:numId w:val="1"/>
        </w:numPr>
        <w:autoSpaceDE w:val="0"/>
        <w:autoSpaceDN w:val="0"/>
        <w:adjustRightInd w:val="0"/>
        <w:spacing w:before="120" w:after="200" w:line="276" w:lineRule="auto"/>
        <w:ind w:left="357" w:hanging="357"/>
        <w:rPr>
          <w:rFonts w:asciiTheme="majorHAnsi" w:hAnsiTheme="majorHAnsi" w:cs="Arial"/>
          <w:b/>
          <w:color w:val="000000"/>
          <w:sz w:val="22"/>
          <w:szCs w:val="22"/>
          <w:lang w:val="en-GB"/>
        </w:rPr>
      </w:pPr>
      <w:r w:rsidRPr="006403CB">
        <w:rPr>
          <w:rFonts w:asciiTheme="majorHAnsi" w:hAnsiTheme="majorHAnsi" w:cs="Arial"/>
          <w:b/>
          <w:color w:val="000000"/>
          <w:sz w:val="22"/>
          <w:szCs w:val="22"/>
          <w:lang w:val="en-GB"/>
        </w:rPr>
        <w:t>GENERAL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30"/>
        <w:gridCol w:w="1123"/>
        <w:gridCol w:w="1274"/>
        <w:gridCol w:w="1202"/>
        <w:gridCol w:w="340"/>
        <w:gridCol w:w="1227"/>
      </w:tblGrid>
      <w:tr w:rsidR="00CC1EC5" w:rsidRPr="006403CB" w14:paraId="56937981" w14:textId="77777777" w:rsidTr="00E30CBA">
        <w:tc>
          <w:tcPr>
            <w:tcW w:w="3205" w:type="dxa"/>
            <w:shd w:val="clear" w:color="auto" w:fill="D0CECE" w:themeFill="background2" w:themeFillShade="E6"/>
          </w:tcPr>
          <w:p w14:paraId="0F105A15" w14:textId="77777777" w:rsidR="00CC1EC5" w:rsidRPr="006403CB" w:rsidRDefault="00CC1EC5" w:rsidP="00E30CBA">
            <w:pPr>
              <w:jc w:val="right"/>
              <w:rPr>
                <w:rFonts w:asciiTheme="majorHAnsi" w:hAnsiTheme="majorHAnsi" w:cs="Arial"/>
                <w:b/>
                <w:sz w:val="20"/>
                <w:szCs w:val="20"/>
                <w:lang w:val="en-GB"/>
              </w:rPr>
            </w:pPr>
            <w:r w:rsidRPr="006403CB">
              <w:rPr>
                <w:rFonts w:asciiTheme="majorHAnsi" w:hAnsiTheme="majorHAnsi" w:cs="Arial"/>
                <w:b/>
                <w:sz w:val="20"/>
                <w:szCs w:val="20"/>
                <w:lang w:val="en-GB"/>
              </w:rPr>
              <w:t>SCHOOL</w:t>
            </w:r>
          </w:p>
        </w:tc>
        <w:tc>
          <w:tcPr>
            <w:tcW w:w="5231" w:type="dxa"/>
            <w:gridSpan w:val="5"/>
          </w:tcPr>
          <w:p w14:paraId="015C8CD5" w14:textId="77777777" w:rsidR="00CC1EC5" w:rsidRPr="00EA6F0F" w:rsidRDefault="00EA6F0F" w:rsidP="00E30CBA">
            <w:pPr>
              <w:rPr>
                <w:rFonts w:asciiTheme="majorHAnsi" w:hAnsiTheme="majorHAnsi" w:cs="Arial"/>
                <w:color w:val="002060"/>
                <w:sz w:val="18"/>
                <w:szCs w:val="20"/>
              </w:rPr>
            </w:pPr>
            <w:r w:rsidRPr="00EA6F0F">
              <w:rPr>
                <w:rFonts w:asciiTheme="majorHAnsi" w:hAnsiTheme="majorHAnsi" w:cs="Arial"/>
                <w:color w:val="002060"/>
                <w:sz w:val="18"/>
                <w:szCs w:val="20"/>
              </w:rPr>
              <w:t>Engineering</w:t>
            </w:r>
          </w:p>
        </w:tc>
      </w:tr>
      <w:tr w:rsidR="00CC1EC5" w:rsidRPr="006403CB" w14:paraId="0BE4E272" w14:textId="77777777" w:rsidTr="00E30CBA">
        <w:tc>
          <w:tcPr>
            <w:tcW w:w="3205" w:type="dxa"/>
            <w:shd w:val="clear" w:color="auto" w:fill="D0CECE" w:themeFill="background2" w:themeFillShade="E6"/>
          </w:tcPr>
          <w:p w14:paraId="72A9378F" w14:textId="77777777" w:rsidR="00CC1EC5" w:rsidRPr="006403CB" w:rsidRDefault="00CC1EC5" w:rsidP="00E30CBA">
            <w:pPr>
              <w:jc w:val="right"/>
              <w:rPr>
                <w:rFonts w:asciiTheme="majorHAnsi" w:hAnsiTheme="majorHAnsi" w:cs="Arial"/>
                <w:b/>
                <w:sz w:val="20"/>
                <w:szCs w:val="20"/>
                <w:lang w:val="en-GB"/>
              </w:rPr>
            </w:pPr>
            <w:r w:rsidRPr="006403CB">
              <w:rPr>
                <w:rFonts w:asciiTheme="majorHAnsi" w:hAnsiTheme="majorHAnsi" w:cs="Arial"/>
                <w:b/>
                <w:sz w:val="20"/>
                <w:szCs w:val="20"/>
                <w:lang w:val="en-GB"/>
              </w:rPr>
              <w:t>ACADEMIC UNIT</w:t>
            </w:r>
          </w:p>
        </w:tc>
        <w:tc>
          <w:tcPr>
            <w:tcW w:w="5231" w:type="dxa"/>
            <w:gridSpan w:val="5"/>
          </w:tcPr>
          <w:p w14:paraId="60C54B41" w14:textId="77777777" w:rsidR="00CC1EC5" w:rsidRPr="00EA6F0F" w:rsidRDefault="00EA6F0F" w:rsidP="00EA6F0F">
            <w:pPr>
              <w:rPr>
                <w:rFonts w:asciiTheme="majorHAnsi" w:hAnsiTheme="majorHAnsi" w:cs="Arial"/>
                <w:color w:val="002060"/>
                <w:sz w:val="18"/>
                <w:szCs w:val="20"/>
                <w:lang w:val="en-GB"/>
              </w:rPr>
            </w:pPr>
            <w:r w:rsidRPr="00EA6F0F">
              <w:rPr>
                <w:rFonts w:asciiTheme="majorHAnsi" w:hAnsiTheme="majorHAnsi" w:cs="Arial"/>
                <w:color w:val="002060"/>
                <w:sz w:val="18"/>
                <w:szCs w:val="20"/>
                <w:lang w:val="en-GB"/>
              </w:rPr>
              <w:t>Department of Computer Engineering &amp; Informatics</w:t>
            </w:r>
          </w:p>
        </w:tc>
      </w:tr>
      <w:tr w:rsidR="00CC1EC5" w:rsidRPr="006403CB" w14:paraId="1A7E2C50" w14:textId="77777777" w:rsidTr="00E30CBA">
        <w:tc>
          <w:tcPr>
            <w:tcW w:w="3205" w:type="dxa"/>
            <w:shd w:val="clear" w:color="auto" w:fill="D0CECE" w:themeFill="background2" w:themeFillShade="E6"/>
          </w:tcPr>
          <w:p w14:paraId="66CFDD1E" w14:textId="77777777" w:rsidR="00CC1EC5" w:rsidRPr="006403CB" w:rsidRDefault="00CC1EC5" w:rsidP="00E30CBA">
            <w:pPr>
              <w:jc w:val="right"/>
              <w:rPr>
                <w:rFonts w:asciiTheme="majorHAnsi" w:hAnsiTheme="majorHAnsi" w:cs="Arial"/>
                <w:b/>
                <w:sz w:val="20"/>
                <w:szCs w:val="20"/>
                <w:lang w:val="en-GB"/>
              </w:rPr>
            </w:pPr>
            <w:r w:rsidRPr="006403CB">
              <w:rPr>
                <w:rFonts w:asciiTheme="majorHAnsi" w:hAnsiTheme="majorHAnsi" w:cs="Arial"/>
                <w:b/>
                <w:sz w:val="20"/>
                <w:szCs w:val="20"/>
                <w:lang w:val="en-GB"/>
              </w:rPr>
              <w:t>LEVEL OF STUDIES</w:t>
            </w:r>
          </w:p>
        </w:tc>
        <w:tc>
          <w:tcPr>
            <w:tcW w:w="5231" w:type="dxa"/>
            <w:gridSpan w:val="5"/>
          </w:tcPr>
          <w:p w14:paraId="4F62C075" w14:textId="77777777" w:rsidR="00CC1EC5" w:rsidRPr="00EA6F0F" w:rsidRDefault="00EA6F0F" w:rsidP="00E30CBA">
            <w:pPr>
              <w:rPr>
                <w:rFonts w:asciiTheme="majorHAnsi" w:hAnsiTheme="majorHAnsi" w:cs="Arial"/>
                <w:color w:val="002060"/>
                <w:sz w:val="18"/>
                <w:szCs w:val="20"/>
                <w:lang w:val="en-GB"/>
              </w:rPr>
            </w:pPr>
            <w:r w:rsidRPr="00EA6F0F">
              <w:rPr>
                <w:rFonts w:asciiTheme="majorHAnsi" w:hAnsiTheme="majorHAnsi" w:cs="Arial"/>
                <w:color w:val="002060"/>
                <w:sz w:val="18"/>
                <w:szCs w:val="20"/>
                <w:lang w:val="en-GB"/>
              </w:rPr>
              <w:t>Undergraduate</w:t>
            </w:r>
          </w:p>
        </w:tc>
      </w:tr>
      <w:tr w:rsidR="00CC1EC5" w:rsidRPr="006403CB" w14:paraId="2ED7F6D0" w14:textId="77777777" w:rsidTr="00E30CBA">
        <w:tc>
          <w:tcPr>
            <w:tcW w:w="3205" w:type="dxa"/>
            <w:shd w:val="clear" w:color="auto" w:fill="D0CECE" w:themeFill="background2" w:themeFillShade="E6"/>
          </w:tcPr>
          <w:p w14:paraId="7576AA70" w14:textId="77777777" w:rsidR="00CC1EC5" w:rsidRPr="006403CB" w:rsidRDefault="00CC1EC5" w:rsidP="00E30CBA">
            <w:pPr>
              <w:jc w:val="right"/>
              <w:rPr>
                <w:rFonts w:asciiTheme="majorHAnsi" w:hAnsiTheme="majorHAnsi" w:cs="Arial"/>
                <w:b/>
                <w:sz w:val="20"/>
                <w:szCs w:val="20"/>
                <w:lang w:val="en-GB"/>
              </w:rPr>
            </w:pPr>
            <w:r w:rsidRPr="006403CB">
              <w:rPr>
                <w:rFonts w:asciiTheme="majorHAnsi" w:hAnsiTheme="majorHAnsi" w:cs="Arial"/>
                <w:b/>
                <w:sz w:val="20"/>
                <w:szCs w:val="20"/>
                <w:lang w:val="en-GB"/>
              </w:rPr>
              <w:t>COURSE CODE</w:t>
            </w:r>
          </w:p>
        </w:tc>
        <w:tc>
          <w:tcPr>
            <w:tcW w:w="1135" w:type="dxa"/>
          </w:tcPr>
          <w:p w14:paraId="64757F6D" w14:textId="580D9D95" w:rsidR="00CC1EC5" w:rsidRPr="002A7E6B" w:rsidRDefault="00894BE4" w:rsidP="00E30CBA">
            <w:pPr>
              <w:rPr>
                <w:rFonts w:asciiTheme="majorHAnsi" w:hAnsiTheme="majorHAnsi" w:cs="Arial"/>
                <w:color w:val="002060"/>
                <w:sz w:val="18"/>
                <w:szCs w:val="20"/>
                <w:lang w:val="el-GR"/>
              </w:rPr>
            </w:pPr>
            <w:r>
              <w:rPr>
                <w:rFonts w:asciiTheme="majorHAnsi" w:hAnsiTheme="majorHAnsi" w:cs="Arial"/>
                <w:color w:val="002060"/>
                <w:sz w:val="18"/>
                <w:szCs w:val="20"/>
              </w:rPr>
              <w:t>23</w:t>
            </w:r>
            <w:r w:rsidR="002A7E6B" w:rsidRPr="002A7E6B">
              <w:rPr>
                <w:rFonts w:asciiTheme="majorHAnsi" w:hAnsiTheme="majorHAnsi" w:cs="Arial"/>
                <w:color w:val="002060"/>
                <w:sz w:val="18"/>
                <w:szCs w:val="20"/>
                <w:lang w:val="el-GR"/>
              </w:rPr>
              <w:t>Υ205</w:t>
            </w:r>
          </w:p>
        </w:tc>
        <w:tc>
          <w:tcPr>
            <w:tcW w:w="2505" w:type="dxa"/>
            <w:gridSpan w:val="2"/>
            <w:shd w:val="clear" w:color="auto" w:fill="D0CECE" w:themeFill="background2" w:themeFillShade="E6"/>
          </w:tcPr>
          <w:p w14:paraId="0AA65271" w14:textId="77777777" w:rsidR="00CC1EC5" w:rsidRPr="006403CB" w:rsidRDefault="00CC1EC5" w:rsidP="00E30CBA">
            <w:pPr>
              <w:jc w:val="right"/>
              <w:rPr>
                <w:rFonts w:asciiTheme="majorHAnsi" w:hAnsiTheme="majorHAnsi" w:cs="Arial"/>
                <w:b/>
                <w:sz w:val="20"/>
                <w:szCs w:val="20"/>
                <w:lang w:val="en-GB"/>
              </w:rPr>
            </w:pPr>
            <w:r w:rsidRPr="006403CB">
              <w:rPr>
                <w:rFonts w:asciiTheme="majorHAnsi" w:hAnsiTheme="majorHAnsi" w:cs="Arial"/>
                <w:b/>
                <w:sz w:val="20"/>
                <w:szCs w:val="20"/>
                <w:lang w:val="en-GB"/>
              </w:rPr>
              <w:t>SEMESTER</w:t>
            </w:r>
          </w:p>
        </w:tc>
        <w:tc>
          <w:tcPr>
            <w:tcW w:w="1591" w:type="dxa"/>
            <w:gridSpan w:val="2"/>
          </w:tcPr>
          <w:p w14:paraId="29B5645C" w14:textId="21B46437" w:rsidR="00CC1EC5" w:rsidRPr="00EA6F0F" w:rsidRDefault="002A7E6B" w:rsidP="00E30CBA">
            <w:pPr>
              <w:rPr>
                <w:rFonts w:asciiTheme="majorHAnsi" w:hAnsiTheme="majorHAnsi" w:cs="Arial"/>
                <w:b/>
                <w:sz w:val="20"/>
                <w:szCs w:val="20"/>
              </w:rPr>
            </w:pPr>
            <w:r>
              <w:rPr>
                <w:rFonts w:asciiTheme="majorHAnsi" w:hAnsiTheme="majorHAnsi" w:cs="Arial"/>
                <w:color w:val="002060"/>
                <w:sz w:val="18"/>
                <w:szCs w:val="20"/>
                <w:lang w:val="el-GR"/>
              </w:rPr>
              <w:t>3</w:t>
            </w:r>
            <w:proofErr w:type="spellStart"/>
            <w:r w:rsidR="00501103" w:rsidRPr="00501103">
              <w:rPr>
                <w:rFonts w:asciiTheme="majorHAnsi" w:hAnsiTheme="majorHAnsi" w:cs="Arial"/>
                <w:color w:val="002060"/>
                <w:sz w:val="18"/>
                <w:szCs w:val="20"/>
                <w:vertAlign w:val="superscript"/>
                <w:lang w:val="en-GB"/>
              </w:rPr>
              <w:t>nd</w:t>
            </w:r>
            <w:proofErr w:type="spellEnd"/>
            <w:r w:rsidR="00EA6F0F" w:rsidRPr="00F3757E">
              <w:rPr>
                <w:rFonts w:asciiTheme="majorHAnsi" w:hAnsiTheme="majorHAnsi" w:cs="Arial"/>
                <w:color w:val="002060"/>
                <w:sz w:val="18"/>
                <w:szCs w:val="20"/>
                <w:lang w:val="en-GB"/>
              </w:rPr>
              <w:t xml:space="preserve"> </w:t>
            </w:r>
          </w:p>
        </w:tc>
      </w:tr>
      <w:tr w:rsidR="00CC1EC5" w:rsidRPr="006403CB" w14:paraId="560086B1" w14:textId="77777777" w:rsidTr="00E30CBA">
        <w:trPr>
          <w:trHeight w:val="375"/>
        </w:trPr>
        <w:tc>
          <w:tcPr>
            <w:tcW w:w="3205" w:type="dxa"/>
            <w:shd w:val="clear" w:color="auto" w:fill="D0CECE" w:themeFill="background2" w:themeFillShade="E6"/>
            <w:vAlign w:val="center"/>
          </w:tcPr>
          <w:p w14:paraId="2E2457CA" w14:textId="77777777" w:rsidR="00CC1EC5" w:rsidRPr="006403CB" w:rsidRDefault="00CC1EC5" w:rsidP="00E30CBA">
            <w:pPr>
              <w:jc w:val="right"/>
              <w:rPr>
                <w:rFonts w:asciiTheme="majorHAnsi" w:hAnsiTheme="majorHAnsi" w:cs="Arial"/>
                <w:b/>
                <w:sz w:val="20"/>
                <w:szCs w:val="20"/>
                <w:lang w:val="en-GB"/>
              </w:rPr>
            </w:pPr>
            <w:r w:rsidRPr="006403CB">
              <w:rPr>
                <w:rFonts w:asciiTheme="majorHAnsi" w:hAnsiTheme="majorHAnsi" w:cs="Arial"/>
                <w:b/>
                <w:sz w:val="20"/>
                <w:szCs w:val="20"/>
                <w:lang w:val="en-GB"/>
              </w:rPr>
              <w:t>COURSE TITLE</w:t>
            </w:r>
          </w:p>
        </w:tc>
        <w:tc>
          <w:tcPr>
            <w:tcW w:w="5231" w:type="dxa"/>
            <w:gridSpan w:val="5"/>
            <w:vAlign w:val="center"/>
          </w:tcPr>
          <w:p w14:paraId="4348AC23" w14:textId="4C63EAB3" w:rsidR="00CC1EC5" w:rsidRPr="00EA6F0F" w:rsidRDefault="00F772C9" w:rsidP="00E30CBA">
            <w:pPr>
              <w:rPr>
                <w:rFonts w:asciiTheme="majorHAnsi" w:hAnsiTheme="majorHAnsi" w:cs="Arial"/>
                <w:sz w:val="20"/>
                <w:szCs w:val="20"/>
              </w:rPr>
            </w:pPr>
            <w:r w:rsidRPr="00F772C9">
              <w:rPr>
                <w:rFonts w:asciiTheme="majorHAnsi" w:hAnsiTheme="majorHAnsi" w:cs="Arial"/>
                <w:color w:val="002060"/>
                <w:sz w:val="18"/>
                <w:szCs w:val="20"/>
                <w:lang w:val="en-GB"/>
              </w:rPr>
              <w:t>Computer Architecture</w:t>
            </w:r>
          </w:p>
        </w:tc>
      </w:tr>
      <w:tr w:rsidR="00CC1EC5" w:rsidRPr="006403CB" w14:paraId="7117155C" w14:textId="77777777" w:rsidTr="00E30CBA">
        <w:trPr>
          <w:trHeight w:val="196"/>
        </w:trPr>
        <w:tc>
          <w:tcPr>
            <w:tcW w:w="5637" w:type="dxa"/>
            <w:gridSpan w:val="3"/>
            <w:shd w:val="clear" w:color="auto" w:fill="D0CECE" w:themeFill="background2" w:themeFillShade="E6"/>
            <w:vAlign w:val="center"/>
          </w:tcPr>
          <w:p w14:paraId="6D3C152E" w14:textId="77777777" w:rsidR="00CC1EC5" w:rsidRPr="006403CB" w:rsidRDefault="00CC1EC5" w:rsidP="00E30CBA">
            <w:pPr>
              <w:jc w:val="center"/>
              <w:rPr>
                <w:rFonts w:asciiTheme="majorHAnsi" w:hAnsiTheme="majorHAnsi" w:cs="Arial"/>
                <w:b/>
                <w:sz w:val="20"/>
                <w:szCs w:val="20"/>
                <w:lang w:val="en-GB"/>
              </w:rPr>
            </w:pPr>
            <w:r w:rsidRPr="006403CB">
              <w:rPr>
                <w:rFonts w:asciiTheme="majorHAnsi" w:hAnsiTheme="majorHAnsi" w:cs="Arial"/>
                <w:b/>
                <w:sz w:val="20"/>
                <w:szCs w:val="20"/>
                <w:lang w:val="en-GB"/>
              </w:rPr>
              <w:t xml:space="preserve">INDEPENDENT TEACHING ACTIVITIES </w:t>
            </w:r>
            <w:r w:rsidRPr="006403CB">
              <w:rPr>
                <w:rFonts w:asciiTheme="majorHAnsi" w:hAnsiTheme="majorHAnsi" w:cs="Arial"/>
                <w:b/>
                <w:sz w:val="20"/>
                <w:szCs w:val="20"/>
                <w:lang w:val="en-GB"/>
              </w:rPr>
              <w:br/>
            </w:r>
            <w:r w:rsidRPr="006403CB">
              <w:rPr>
                <w:rFonts w:asciiTheme="majorHAnsi" w:hAnsiTheme="majorHAnsi" w:cs="Arial"/>
                <w:i/>
                <w:sz w:val="18"/>
                <w:szCs w:val="18"/>
                <w:lang w:val="en-GB"/>
              </w:rPr>
              <w:t>if credits are awarded for separate components of the course, e.g. lectures, laboratory exercises, etc. If the credits are awarded for the whole of the course, give the weekly teaching hours and the total credits</w:t>
            </w:r>
          </w:p>
        </w:tc>
        <w:tc>
          <w:tcPr>
            <w:tcW w:w="1559" w:type="dxa"/>
            <w:gridSpan w:val="2"/>
            <w:shd w:val="clear" w:color="auto" w:fill="D0CECE" w:themeFill="background2" w:themeFillShade="E6"/>
            <w:vAlign w:val="center"/>
          </w:tcPr>
          <w:p w14:paraId="35058098" w14:textId="77777777" w:rsidR="00CC1EC5" w:rsidRPr="006403CB" w:rsidRDefault="00CC1EC5" w:rsidP="00E30CBA">
            <w:pPr>
              <w:jc w:val="center"/>
              <w:rPr>
                <w:rFonts w:asciiTheme="majorHAnsi" w:hAnsiTheme="majorHAnsi" w:cs="Arial"/>
                <w:b/>
                <w:sz w:val="20"/>
                <w:szCs w:val="20"/>
                <w:lang w:val="en-GB"/>
              </w:rPr>
            </w:pPr>
            <w:r w:rsidRPr="006403CB">
              <w:rPr>
                <w:rFonts w:asciiTheme="majorHAnsi" w:hAnsiTheme="majorHAnsi" w:cs="Arial"/>
                <w:b/>
                <w:sz w:val="20"/>
                <w:szCs w:val="20"/>
                <w:lang w:val="en-GB"/>
              </w:rPr>
              <w:t>WEEKLY TEACHING HO</w:t>
            </w:r>
            <w:bookmarkStart w:id="0" w:name="_GoBack"/>
            <w:bookmarkEnd w:id="0"/>
            <w:r w:rsidRPr="006403CB">
              <w:rPr>
                <w:rFonts w:asciiTheme="majorHAnsi" w:hAnsiTheme="majorHAnsi" w:cs="Arial"/>
                <w:b/>
                <w:sz w:val="20"/>
                <w:szCs w:val="20"/>
                <w:lang w:val="en-GB"/>
              </w:rPr>
              <w:t>URS</w:t>
            </w:r>
          </w:p>
        </w:tc>
        <w:tc>
          <w:tcPr>
            <w:tcW w:w="1240" w:type="dxa"/>
            <w:shd w:val="clear" w:color="auto" w:fill="D0CECE" w:themeFill="background2" w:themeFillShade="E6"/>
            <w:vAlign w:val="center"/>
          </w:tcPr>
          <w:p w14:paraId="2F231CDD" w14:textId="77777777" w:rsidR="00CC1EC5" w:rsidRPr="006403CB" w:rsidRDefault="00CC1EC5" w:rsidP="00E30CBA">
            <w:pPr>
              <w:jc w:val="center"/>
              <w:rPr>
                <w:rFonts w:asciiTheme="majorHAnsi" w:hAnsiTheme="majorHAnsi" w:cs="Arial"/>
                <w:b/>
                <w:sz w:val="20"/>
                <w:szCs w:val="20"/>
                <w:lang w:val="en-GB"/>
              </w:rPr>
            </w:pPr>
            <w:r w:rsidRPr="006403CB">
              <w:rPr>
                <w:rFonts w:asciiTheme="majorHAnsi" w:hAnsiTheme="majorHAnsi" w:cs="Arial"/>
                <w:b/>
                <w:sz w:val="20"/>
                <w:szCs w:val="20"/>
                <w:lang w:val="en-GB"/>
              </w:rPr>
              <w:t>CREDITS</w:t>
            </w:r>
          </w:p>
        </w:tc>
      </w:tr>
      <w:tr w:rsidR="00CC1EC5" w:rsidRPr="006403CB" w14:paraId="2C425B06" w14:textId="77777777" w:rsidTr="00E30CBA">
        <w:trPr>
          <w:trHeight w:val="194"/>
        </w:trPr>
        <w:tc>
          <w:tcPr>
            <w:tcW w:w="5637" w:type="dxa"/>
            <w:gridSpan w:val="3"/>
          </w:tcPr>
          <w:p w14:paraId="1D9B6AC7" w14:textId="77777777" w:rsidR="00CC1EC5" w:rsidRPr="00F3757E" w:rsidRDefault="00EA6F0F" w:rsidP="000976DE">
            <w:pPr>
              <w:jc w:val="right"/>
              <w:rPr>
                <w:rFonts w:asciiTheme="majorHAnsi" w:hAnsiTheme="majorHAnsi" w:cs="Arial"/>
                <w:color w:val="002060"/>
                <w:sz w:val="18"/>
                <w:szCs w:val="20"/>
                <w:lang w:val="en-GB"/>
              </w:rPr>
            </w:pPr>
            <w:r w:rsidRPr="00F3757E">
              <w:rPr>
                <w:rFonts w:asciiTheme="majorHAnsi" w:hAnsiTheme="majorHAnsi" w:cs="Arial"/>
                <w:color w:val="002060"/>
                <w:sz w:val="18"/>
                <w:szCs w:val="20"/>
                <w:lang w:val="en-GB"/>
              </w:rPr>
              <w:t>Lectures and tutorials</w:t>
            </w:r>
          </w:p>
        </w:tc>
        <w:tc>
          <w:tcPr>
            <w:tcW w:w="1559" w:type="dxa"/>
            <w:gridSpan w:val="2"/>
          </w:tcPr>
          <w:p w14:paraId="6E5C0D9C" w14:textId="322BB71D" w:rsidR="00CC1EC5" w:rsidRPr="002A7E6B" w:rsidRDefault="002A7E6B" w:rsidP="000976DE">
            <w:pPr>
              <w:jc w:val="center"/>
              <w:rPr>
                <w:rFonts w:asciiTheme="majorHAnsi" w:hAnsiTheme="majorHAnsi" w:cs="Arial"/>
                <w:color w:val="002060"/>
                <w:sz w:val="18"/>
                <w:szCs w:val="20"/>
                <w:lang w:val="el-GR"/>
              </w:rPr>
            </w:pPr>
            <w:r>
              <w:rPr>
                <w:rFonts w:asciiTheme="majorHAnsi" w:hAnsiTheme="majorHAnsi" w:cs="Arial"/>
                <w:color w:val="002060"/>
                <w:sz w:val="18"/>
                <w:szCs w:val="20"/>
                <w:lang w:val="el-GR"/>
              </w:rPr>
              <w:t>4</w:t>
            </w:r>
          </w:p>
        </w:tc>
        <w:tc>
          <w:tcPr>
            <w:tcW w:w="1240" w:type="dxa"/>
          </w:tcPr>
          <w:p w14:paraId="5C831826" w14:textId="2D967731" w:rsidR="00CC1EC5" w:rsidRPr="002A7E6B" w:rsidRDefault="002A7E6B" w:rsidP="000976DE">
            <w:pPr>
              <w:jc w:val="center"/>
              <w:rPr>
                <w:rFonts w:asciiTheme="majorHAnsi" w:hAnsiTheme="majorHAnsi" w:cs="Arial"/>
                <w:color w:val="002060"/>
                <w:sz w:val="18"/>
                <w:szCs w:val="20"/>
                <w:lang w:val="el-GR"/>
              </w:rPr>
            </w:pPr>
            <w:r>
              <w:rPr>
                <w:rFonts w:asciiTheme="majorHAnsi" w:hAnsiTheme="majorHAnsi" w:cs="Arial"/>
                <w:color w:val="002060"/>
                <w:sz w:val="18"/>
                <w:szCs w:val="20"/>
                <w:lang w:val="el-GR"/>
              </w:rPr>
              <w:t>4</w:t>
            </w:r>
          </w:p>
        </w:tc>
      </w:tr>
      <w:tr w:rsidR="00CC1EC5" w:rsidRPr="006403CB" w14:paraId="3ECB6688" w14:textId="77777777" w:rsidTr="00E30CBA">
        <w:trPr>
          <w:trHeight w:val="194"/>
        </w:trPr>
        <w:tc>
          <w:tcPr>
            <w:tcW w:w="5637" w:type="dxa"/>
            <w:gridSpan w:val="3"/>
          </w:tcPr>
          <w:p w14:paraId="08AABA44" w14:textId="77777777" w:rsidR="00CC1EC5" w:rsidRPr="00501103" w:rsidRDefault="00501103" w:rsidP="00E30CBA">
            <w:pPr>
              <w:jc w:val="right"/>
              <w:rPr>
                <w:rFonts w:asciiTheme="majorHAnsi" w:hAnsiTheme="majorHAnsi" w:cs="Arial"/>
                <w:color w:val="002060"/>
                <w:sz w:val="18"/>
                <w:szCs w:val="18"/>
                <w:lang w:val="en-GB"/>
              </w:rPr>
            </w:pPr>
            <w:r w:rsidRPr="00501103">
              <w:rPr>
                <w:rFonts w:asciiTheme="majorHAnsi" w:hAnsiTheme="majorHAnsi" w:cs="Arial"/>
                <w:color w:val="002060"/>
                <w:sz w:val="18"/>
                <w:szCs w:val="18"/>
                <w:lang w:val="en-GB"/>
              </w:rPr>
              <w:t>Laboratory exercises</w:t>
            </w:r>
          </w:p>
        </w:tc>
        <w:tc>
          <w:tcPr>
            <w:tcW w:w="1559" w:type="dxa"/>
            <w:gridSpan w:val="2"/>
          </w:tcPr>
          <w:p w14:paraId="18B88850" w14:textId="00675C76" w:rsidR="00CC1EC5" w:rsidRPr="00501103" w:rsidRDefault="00CC1EC5" w:rsidP="00501103">
            <w:pPr>
              <w:jc w:val="center"/>
              <w:rPr>
                <w:rFonts w:asciiTheme="majorHAnsi" w:hAnsiTheme="majorHAnsi" w:cs="Arial"/>
                <w:color w:val="002060"/>
                <w:sz w:val="18"/>
                <w:szCs w:val="20"/>
                <w:lang w:val="en-GB"/>
              </w:rPr>
            </w:pPr>
          </w:p>
        </w:tc>
        <w:tc>
          <w:tcPr>
            <w:tcW w:w="1240" w:type="dxa"/>
          </w:tcPr>
          <w:p w14:paraId="7A523515" w14:textId="1852BD30" w:rsidR="00CC1EC5" w:rsidRPr="00501103" w:rsidRDefault="00CC1EC5" w:rsidP="00501103">
            <w:pPr>
              <w:jc w:val="center"/>
              <w:rPr>
                <w:rFonts w:asciiTheme="majorHAnsi" w:hAnsiTheme="majorHAnsi" w:cs="Arial"/>
                <w:color w:val="002060"/>
                <w:sz w:val="18"/>
                <w:szCs w:val="20"/>
                <w:lang w:val="en-GB"/>
              </w:rPr>
            </w:pPr>
          </w:p>
        </w:tc>
      </w:tr>
      <w:tr w:rsidR="00CC1EC5" w:rsidRPr="006403CB" w14:paraId="60ABE864" w14:textId="77777777" w:rsidTr="00E30CBA">
        <w:trPr>
          <w:trHeight w:val="194"/>
        </w:trPr>
        <w:tc>
          <w:tcPr>
            <w:tcW w:w="5637" w:type="dxa"/>
            <w:gridSpan w:val="3"/>
          </w:tcPr>
          <w:p w14:paraId="1C294BA5" w14:textId="77777777" w:rsidR="00CC1EC5" w:rsidRPr="006403CB" w:rsidRDefault="00CC1EC5" w:rsidP="00E30CBA">
            <w:pPr>
              <w:rPr>
                <w:rFonts w:asciiTheme="majorHAnsi" w:hAnsiTheme="majorHAnsi" w:cs="Arial"/>
                <w:b/>
                <w:color w:val="002060"/>
                <w:sz w:val="20"/>
                <w:szCs w:val="20"/>
                <w:lang w:val="en-GB"/>
              </w:rPr>
            </w:pPr>
          </w:p>
        </w:tc>
        <w:tc>
          <w:tcPr>
            <w:tcW w:w="1559" w:type="dxa"/>
            <w:gridSpan w:val="2"/>
          </w:tcPr>
          <w:p w14:paraId="7747C36B" w14:textId="77777777" w:rsidR="00CC1EC5" w:rsidRPr="006403CB" w:rsidRDefault="00CC1EC5" w:rsidP="00E30CBA">
            <w:pPr>
              <w:jc w:val="right"/>
              <w:rPr>
                <w:rFonts w:asciiTheme="majorHAnsi" w:hAnsiTheme="majorHAnsi" w:cs="Arial"/>
                <w:color w:val="002060"/>
                <w:sz w:val="20"/>
                <w:szCs w:val="20"/>
                <w:lang w:val="en-GB"/>
              </w:rPr>
            </w:pPr>
          </w:p>
        </w:tc>
        <w:tc>
          <w:tcPr>
            <w:tcW w:w="1240" w:type="dxa"/>
          </w:tcPr>
          <w:p w14:paraId="1720CED8" w14:textId="77777777" w:rsidR="00CC1EC5" w:rsidRPr="006403CB" w:rsidRDefault="00CC1EC5" w:rsidP="00E30CBA">
            <w:pPr>
              <w:rPr>
                <w:rFonts w:asciiTheme="majorHAnsi" w:hAnsiTheme="majorHAnsi" w:cs="Arial"/>
                <w:color w:val="002060"/>
                <w:sz w:val="20"/>
                <w:szCs w:val="20"/>
                <w:lang w:val="en-GB"/>
              </w:rPr>
            </w:pPr>
          </w:p>
        </w:tc>
      </w:tr>
      <w:tr w:rsidR="00CC1EC5" w:rsidRPr="006403CB" w14:paraId="0604157C" w14:textId="77777777" w:rsidTr="00E30CBA">
        <w:trPr>
          <w:trHeight w:val="194"/>
        </w:trPr>
        <w:tc>
          <w:tcPr>
            <w:tcW w:w="5637" w:type="dxa"/>
            <w:gridSpan w:val="3"/>
            <w:shd w:val="clear" w:color="auto" w:fill="D0CECE" w:themeFill="background2" w:themeFillShade="E6"/>
          </w:tcPr>
          <w:p w14:paraId="3DFF3FCF" w14:textId="77777777" w:rsidR="00CC1EC5" w:rsidRPr="006403CB" w:rsidRDefault="00CC1EC5" w:rsidP="00E30CBA">
            <w:pPr>
              <w:rPr>
                <w:rFonts w:asciiTheme="majorHAnsi" w:hAnsiTheme="majorHAnsi" w:cs="Arial"/>
                <w:i/>
                <w:sz w:val="18"/>
                <w:szCs w:val="18"/>
                <w:lang w:val="en-GB"/>
              </w:rPr>
            </w:pPr>
            <w:r w:rsidRPr="006403CB">
              <w:rPr>
                <w:rFonts w:asciiTheme="majorHAnsi" w:hAnsiTheme="majorHAnsi" w:cs="Arial"/>
                <w:i/>
                <w:sz w:val="18"/>
                <w:szCs w:val="18"/>
                <w:lang w:val="en-GB"/>
              </w:rPr>
              <w:t>Add rows if necessary. The organisation of teaching and the teaching methods used are described in detail at (d).</w:t>
            </w:r>
          </w:p>
        </w:tc>
        <w:tc>
          <w:tcPr>
            <w:tcW w:w="1559" w:type="dxa"/>
            <w:gridSpan w:val="2"/>
          </w:tcPr>
          <w:p w14:paraId="043FCF3B" w14:textId="77777777" w:rsidR="00CC1EC5" w:rsidRPr="00501103" w:rsidRDefault="00501103" w:rsidP="00E30CBA">
            <w:pPr>
              <w:jc w:val="right"/>
              <w:rPr>
                <w:rFonts w:asciiTheme="majorHAnsi" w:hAnsiTheme="majorHAnsi" w:cs="Arial"/>
                <w:b/>
                <w:i/>
                <w:color w:val="002060"/>
                <w:sz w:val="20"/>
                <w:szCs w:val="20"/>
                <w:lang w:val="en-GB"/>
              </w:rPr>
            </w:pPr>
            <w:r w:rsidRPr="00501103">
              <w:rPr>
                <w:rFonts w:asciiTheme="majorHAnsi" w:hAnsiTheme="majorHAnsi" w:cs="Arial"/>
                <w:b/>
                <w:i/>
                <w:color w:val="002060"/>
                <w:sz w:val="20"/>
                <w:szCs w:val="20"/>
                <w:lang w:val="en-GB"/>
              </w:rPr>
              <w:t>Total</w:t>
            </w:r>
          </w:p>
        </w:tc>
        <w:tc>
          <w:tcPr>
            <w:tcW w:w="1240" w:type="dxa"/>
          </w:tcPr>
          <w:p w14:paraId="1EFDB48C" w14:textId="17DADD60" w:rsidR="00CC1EC5" w:rsidRPr="002A7E6B" w:rsidRDefault="002A7E6B" w:rsidP="00501103">
            <w:pPr>
              <w:jc w:val="center"/>
              <w:rPr>
                <w:rFonts w:asciiTheme="majorHAnsi" w:hAnsiTheme="majorHAnsi" w:cs="Arial"/>
                <w:b/>
                <w:color w:val="002060"/>
                <w:sz w:val="20"/>
                <w:szCs w:val="20"/>
                <w:lang w:val="el-GR"/>
              </w:rPr>
            </w:pPr>
            <w:r>
              <w:rPr>
                <w:rFonts w:asciiTheme="majorHAnsi" w:hAnsiTheme="majorHAnsi" w:cs="Arial"/>
                <w:b/>
                <w:color w:val="002060"/>
                <w:sz w:val="20"/>
                <w:szCs w:val="20"/>
                <w:lang w:val="el-GR"/>
              </w:rPr>
              <w:t>4</w:t>
            </w:r>
          </w:p>
        </w:tc>
      </w:tr>
      <w:tr w:rsidR="00CC1EC5" w:rsidRPr="006403CB" w14:paraId="19D310B2" w14:textId="77777777" w:rsidTr="00E30CBA">
        <w:trPr>
          <w:trHeight w:val="599"/>
        </w:trPr>
        <w:tc>
          <w:tcPr>
            <w:tcW w:w="3205" w:type="dxa"/>
            <w:shd w:val="clear" w:color="auto" w:fill="D0CECE" w:themeFill="background2" w:themeFillShade="E6"/>
          </w:tcPr>
          <w:p w14:paraId="65B8F97B" w14:textId="77777777" w:rsidR="00CC1EC5" w:rsidRPr="006403CB" w:rsidRDefault="00CC1EC5" w:rsidP="00E30CBA">
            <w:pPr>
              <w:jc w:val="right"/>
              <w:rPr>
                <w:rFonts w:asciiTheme="majorHAnsi" w:hAnsiTheme="majorHAnsi" w:cs="Arial"/>
                <w:i/>
                <w:sz w:val="16"/>
                <w:szCs w:val="16"/>
                <w:lang w:val="en-GB"/>
              </w:rPr>
            </w:pPr>
            <w:r w:rsidRPr="006403CB">
              <w:rPr>
                <w:rFonts w:asciiTheme="majorHAnsi" w:hAnsiTheme="majorHAnsi" w:cs="Arial"/>
                <w:b/>
                <w:sz w:val="20"/>
                <w:szCs w:val="20"/>
                <w:lang w:val="en-GB"/>
              </w:rPr>
              <w:t>COURSE TYPE</w:t>
            </w:r>
            <w:r w:rsidRPr="006403CB">
              <w:rPr>
                <w:rFonts w:asciiTheme="majorHAnsi" w:hAnsiTheme="majorHAnsi" w:cs="Arial"/>
                <w:i/>
                <w:sz w:val="16"/>
                <w:szCs w:val="16"/>
                <w:lang w:val="en-GB"/>
              </w:rPr>
              <w:t xml:space="preserve"> </w:t>
            </w:r>
          </w:p>
          <w:p w14:paraId="0447CFCF" w14:textId="77777777" w:rsidR="00CC1EC5" w:rsidRPr="006403CB" w:rsidRDefault="00CC1EC5" w:rsidP="00E30CBA">
            <w:pPr>
              <w:jc w:val="right"/>
              <w:rPr>
                <w:rFonts w:asciiTheme="majorHAnsi" w:hAnsiTheme="majorHAnsi" w:cs="Arial"/>
                <w:b/>
                <w:sz w:val="20"/>
                <w:szCs w:val="20"/>
                <w:lang w:val="en-GB"/>
              </w:rPr>
            </w:pPr>
            <w:r w:rsidRPr="006403CB">
              <w:rPr>
                <w:rFonts w:asciiTheme="majorHAnsi" w:hAnsiTheme="majorHAnsi" w:cs="Arial"/>
                <w:i/>
                <w:sz w:val="16"/>
                <w:szCs w:val="16"/>
                <w:lang w:val="en-GB"/>
              </w:rPr>
              <w:t xml:space="preserve">general background, </w:t>
            </w:r>
            <w:r w:rsidRPr="006403CB">
              <w:rPr>
                <w:rFonts w:asciiTheme="majorHAnsi" w:hAnsiTheme="majorHAnsi" w:cs="Arial"/>
                <w:i/>
                <w:sz w:val="16"/>
                <w:szCs w:val="16"/>
                <w:lang w:val="en-GB"/>
              </w:rPr>
              <w:br/>
              <w:t>special background, specialised general knowledge, skills development</w:t>
            </w:r>
          </w:p>
        </w:tc>
        <w:tc>
          <w:tcPr>
            <w:tcW w:w="5231" w:type="dxa"/>
            <w:gridSpan w:val="5"/>
          </w:tcPr>
          <w:p w14:paraId="51FBEFCC" w14:textId="77777777" w:rsidR="00CC1EC5" w:rsidRDefault="00EA6F0F" w:rsidP="00E30CBA">
            <w:pPr>
              <w:rPr>
                <w:rFonts w:asciiTheme="majorHAnsi" w:hAnsiTheme="majorHAnsi" w:cs="Arial"/>
                <w:color w:val="002060"/>
                <w:sz w:val="18"/>
                <w:szCs w:val="20"/>
                <w:lang w:val="en-GB"/>
              </w:rPr>
            </w:pPr>
            <w:r w:rsidRPr="00F3757E">
              <w:rPr>
                <w:rFonts w:asciiTheme="majorHAnsi" w:hAnsiTheme="majorHAnsi" w:cs="Arial"/>
                <w:color w:val="002060"/>
                <w:sz w:val="18"/>
                <w:szCs w:val="20"/>
                <w:lang w:val="en-GB"/>
              </w:rPr>
              <w:t>Specialized general knowledge</w:t>
            </w:r>
          </w:p>
          <w:p w14:paraId="492B3668" w14:textId="77777777" w:rsidR="00587DC6" w:rsidRPr="006403CB" w:rsidRDefault="00587DC6" w:rsidP="00E30CBA">
            <w:pPr>
              <w:rPr>
                <w:rFonts w:asciiTheme="majorHAnsi" w:hAnsiTheme="majorHAnsi" w:cs="Arial"/>
                <w:color w:val="002060"/>
                <w:sz w:val="20"/>
                <w:szCs w:val="20"/>
                <w:lang w:val="en-GB"/>
              </w:rPr>
            </w:pPr>
            <w:r>
              <w:rPr>
                <w:rFonts w:asciiTheme="majorHAnsi" w:hAnsiTheme="majorHAnsi" w:cs="Arial"/>
                <w:color w:val="002060"/>
                <w:sz w:val="18"/>
                <w:szCs w:val="20"/>
                <w:lang w:val="en-GB"/>
              </w:rPr>
              <w:t>Skills development</w:t>
            </w:r>
          </w:p>
        </w:tc>
      </w:tr>
      <w:tr w:rsidR="00CC1EC5" w:rsidRPr="006403CB" w14:paraId="7D330C5D" w14:textId="77777777" w:rsidTr="00E30CBA">
        <w:tc>
          <w:tcPr>
            <w:tcW w:w="3205" w:type="dxa"/>
            <w:shd w:val="clear" w:color="auto" w:fill="D0CECE" w:themeFill="background2" w:themeFillShade="E6"/>
          </w:tcPr>
          <w:p w14:paraId="51343921" w14:textId="77777777" w:rsidR="00CC1EC5" w:rsidRPr="006403CB" w:rsidRDefault="00CC1EC5" w:rsidP="00F3757E">
            <w:pPr>
              <w:jc w:val="right"/>
              <w:rPr>
                <w:rFonts w:asciiTheme="majorHAnsi" w:hAnsiTheme="majorHAnsi" w:cs="Arial"/>
                <w:b/>
                <w:sz w:val="20"/>
                <w:szCs w:val="20"/>
                <w:lang w:val="en-GB"/>
              </w:rPr>
            </w:pPr>
            <w:r w:rsidRPr="006403CB">
              <w:rPr>
                <w:rFonts w:asciiTheme="majorHAnsi" w:hAnsiTheme="majorHAnsi" w:cs="Arial"/>
                <w:b/>
                <w:sz w:val="20"/>
                <w:szCs w:val="20"/>
                <w:lang w:val="en-GB"/>
              </w:rPr>
              <w:t>PREREQUISITE COURSES:</w:t>
            </w:r>
          </w:p>
        </w:tc>
        <w:tc>
          <w:tcPr>
            <w:tcW w:w="5231" w:type="dxa"/>
            <w:gridSpan w:val="5"/>
          </w:tcPr>
          <w:p w14:paraId="5B80973B" w14:textId="1804287A" w:rsidR="00FE0DC1" w:rsidRDefault="00144079" w:rsidP="00E30CBA">
            <w:pPr>
              <w:rPr>
                <w:rFonts w:asciiTheme="majorHAnsi" w:hAnsiTheme="majorHAnsi" w:cs="Arial"/>
                <w:color w:val="002060"/>
                <w:sz w:val="18"/>
                <w:szCs w:val="20"/>
              </w:rPr>
            </w:pPr>
            <w:r w:rsidRPr="00144079">
              <w:rPr>
                <w:rFonts w:asciiTheme="majorHAnsi" w:hAnsiTheme="majorHAnsi" w:cs="Arial"/>
                <w:color w:val="002060"/>
                <w:sz w:val="18"/>
                <w:szCs w:val="20"/>
              </w:rPr>
              <w:t xml:space="preserve">Principles of Computer Systems </w:t>
            </w:r>
            <w:r w:rsidR="00CA335B">
              <w:rPr>
                <w:rFonts w:asciiTheme="majorHAnsi" w:hAnsiTheme="majorHAnsi" w:cs="Arial"/>
                <w:color w:val="002060"/>
                <w:sz w:val="18"/>
                <w:szCs w:val="20"/>
              </w:rPr>
              <w:t>(</w:t>
            </w:r>
            <w:r w:rsidR="002A7E6B" w:rsidRPr="002A7E6B">
              <w:rPr>
                <w:rFonts w:asciiTheme="majorHAnsi" w:hAnsiTheme="majorHAnsi" w:cs="Arial"/>
                <w:color w:val="002060"/>
                <w:sz w:val="18"/>
                <w:szCs w:val="20"/>
                <w:lang w:val="el-GR"/>
              </w:rPr>
              <w:t>ΝΝΥ</w:t>
            </w:r>
            <w:r w:rsidR="002A7E6B" w:rsidRPr="002A7E6B">
              <w:rPr>
                <w:rFonts w:asciiTheme="majorHAnsi" w:hAnsiTheme="majorHAnsi" w:cs="Arial"/>
                <w:color w:val="002060"/>
                <w:sz w:val="18"/>
                <w:szCs w:val="20"/>
              </w:rPr>
              <w:t>104</w:t>
            </w:r>
            <w:r w:rsidR="00CA335B">
              <w:rPr>
                <w:rFonts w:asciiTheme="majorHAnsi" w:hAnsiTheme="majorHAnsi" w:cs="Arial"/>
                <w:color w:val="002060"/>
                <w:sz w:val="18"/>
                <w:szCs w:val="20"/>
              </w:rPr>
              <w:t>)</w:t>
            </w:r>
            <w:r>
              <w:rPr>
                <w:rFonts w:asciiTheme="majorHAnsi" w:hAnsiTheme="majorHAnsi" w:cs="Arial"/>
                <w:color w:val="002060"/>
                <w:sz w:val="18"/>
                <w:szCs w:val="20"/>
              </w:rPr>
              <w:t xml:space="preserve"> </w:t>
            </w:r>
          </w:p>
          <w:p w14:paraId="6F369004" w14:textId="416E08AB" w:rsidR="00CC1EC5" w:rsidRPr="002A7E6B" w:rsidRDefault="00501103" w:rsidP="00E30CBA">
            <w:pPr>
              <w:rPr>
                <w:rFonts w:asciiTheme="majorHAnsi" w:hAnsiTheme="majorHAnsi" w:cs="Arial"/>
                <w:color w:val="002060"/>
                <w:sz w:val="18"/>
                <w:szCs w:val="20"/>
              </w:rPr>
            </w:pPr>
            <w:r>
              <w:rPr>
                <w:rFonts w:asciiTheme="majorHAnsi" w:hAnsiTheme="majorHAnsi" w:cs="Arial"/>
                <w:color w:val="002060"/>
                <w:sz w:val="18"/>
                <w:szCs w:val="20"/>
              </w:rPr>
              <w:t>Digital Design I (</w:t>
            </w:r>
            <w:r w:rsidR="002A7E6B" w:rsidRPr="002A7E6B">
              <w:rPr>
                <w:rFonts w:asciiTheme="majorHAnsi" w:hAnsiTheme="majorHAnsi" w:cs="Arial"/>
                <w:color w:val="002060"/>
                <w:sz w:val="18"/>
                <w:szCs w:val="20"/>
                <w:lang w:val="el-GR"/>
              </w:rPr>
              <w:t>ΝΝΥ</w:t>
            </w:r>
            <w:r w:rsidR="002A7E6B" w:rsidRPr="002A7E6B">
              <w:rPr>
                <w:rFonts w:asciiTheme="majorHAnsi" w:hAnsiTheme="majorHAnsi" w:cs="Arial"/>
                <w:color w:val="002060"/>
                <w:sz w:val="18"/>
                <w:szCs w:val="20"/>
              </w:rPr>
              <w:t>107</w:t>
            </w:r>
            <w:r>
              <w:rPr>
                <w:rFonts w:asciiTheme="majorHAnsi" w:hAnsiTheme="majorHAnsi" w:cs="Arial"/>
                <w:color w:val="002060"/>
                <w:sz w:val="18"/>
                <w:szCs w:val="20"/>
              </w:rPr>
              <w:t>)</w:t>
            </w:r>
          </w:p>
          <w:p w14:paraId="47FDF264" w14:textId="0FBB7A60" w:rsidR="00623B78" w:rsidRDefault="00FE0DC1" w:rsidP="00E30CBA">
            <w:pPr>
              <w:rPr>
                <w:rFonts w:asciiTheme="majorHAnsi" w:hAnsiTheme="majorHAnsi" w:cs="Arial"/>
                <w:color w:val="002060"/>
                <w:sz w:val="18"/>
                <w:szCs w:val="20"/>
              </w:rPr>
            </w:pPr>
            <w:r>
              <w:rPr>
                <w:rFonts w:asciiTheme="majorHAnsi" w:hAnsiTheme="majorHAnsi" w:cs="Arial"/>
                <w:color w:val="002060"/>
                <w:sz w:val="18"/>
                <w:szCs w:val="20"/>
              </w:rPr>
              <w:t xml:space="preserve">Digital Design </w:t>
            </w:r>
            <w:r w:rsidR="002A7E6B">
              <w:rPr>
                <w:rFonts w:asciiTheme="majorHAnsi" w:hAnsiTheme="majorHAnsi" w:cs="Arial"/>
                <w:color w:val="002060"/>
                <w:sz w:val="18"/>
                <w:szCs w:val="20"/>
              </w:rPr>
              <w:t>Laboratory</w:t>
            </w:r>
            <w:r>
              <w:rPr>
                <w:rFonts w:asciiTheme="majorHAnsi" w:hAnsiTheme="majorHAnsi" w:cs="Arial"/>
                <w:color w:val="002060"/>
                <w:sz w:val="18"/>
                <w:szCs w:val="20"/>
              </w:rPr>
              <w:t xml:space="preserve"> (</w:t>
            </w:r>
            <w:r w:rsidR="002A7E6B" w:rsidRPr="002A7E6B">
              <w:rPr>
                <w:rFonts w:asciiTheme="majorHAnsi" w:hAnsiTheme="majorHAnsi" w:cs="Arial"/>
                <w:color w:val="002060"/>
                <w:sz w:val="18"/>
                <w:szCs w:val="20"/>
              </w:rPr>
              <w:t>NN</w:t>
            </w:r>
            <w:r w:rsidR="002A7E6B">
              <w:rPr>
                <w:rFonts w:asciiTheme="majorHAnsi" w:hAnsiTheme="majorHAnsi" w:cs="Arial"/>
                <w:color w:val="002060"/>
                <w:sz w:val="18"/>
                <w:szCs w:val="20"/>
              </w:rPr>
              <w:t>Y</w:t>
            </w:r>
            <w:r w:rsidR="002A7E6B" w:rsidRPr="002A7E6B">
              <w:rPr>
                <w:rFonts w:asciiTheme="majorHAnsi" w:hAnsiTheme="majorHAnsi" w:cs="Arial"/>
                <w:color w:val="002060"/>
                <w:sz w:val="18"/>
                <w:szCs w:val="20"/>
              </w:rPr>
              <w:t>206</w:t>
            </w:r>
            <w:r>
              <w:rPr>
                <w:rFonts w:asciiTheme="majorHAnsi" w:hAnsiTheme="majorHAnsi" w:cs="Arial"/>
                <w:color w:val="002060"/>
                <w:sz w:val="18"/>
                <w:szCs w:val="20"/>
              </w:rPr>
              <w:t>)</w:t>
            </w:r>
          </w:p>
          <w:p w14:paraId="1B3FE4A3" w14:textId="690E0D5D" w:rsidR="006473E2" w:rsidRPr="00501103" w:rsidRDefault="006473E2" w:rsidP="00E30CBA">
            <w:pPr>
              <w:rPr>
                <w:rFonts w:asciiTheme="majorHAnsi" w:hAnsiTheme="majorHAnsi" w:cs="Arial"/>
                <w:color w:val="002060"/>
                <w:sz w:val="20"/>
                <w:szCs w:val="20"/>
              </w:rPr>
            </w:pPr>
          </w:p>
        </w:tc>
      </w:tr>
      <w:tr w:rsidR="00CC1EC5" w:rsidRPr="006403CB" w14:paraId="23720AE0" w14:textId="77777777" w:rsidTr="00E30CBA">
        <w:tc>
          <w:tcPr>
            <w:tcW w:w="3205" w:type="dxa"/>
            <w:shd w:val="clear" w:color="auto" w:fill="D0CECE" w:themeFill="background2" w:themeFillShade="E6"/>
          </w:tcPr>
          <w:p w14:paraId="2A6E531B" w14:textId="77777777" w:rsidR="00CC1EC5" w:rsidRPr="006403CB" w:rsidRDefault="00CC1EC5" w:rsidP="00E30CBA">
            <w:pPr>
              <w:jc w:val="right"/>
              <w:rPr>
                <w:rFonts w:asciiTheme="majorHAnsi" w:hAnsiTheme="majorHAnsi" w:cs="Arial"/>
                <w:b/>
                <w:sz w:val="20"/>
                <w:szCs w:val="20"/>
                <w:lang w:val="en-GB"/>
              </w:rPr>
            </w:pPr>
            <w:r w:rsidRPr="006403CB">
              <w:rPr>
                <w:rFonts w:asciiTheme="majorHAnsi" w:hAnsiTheme="majorHAnsi" w:cs="Arial"/>
                <w:b/>
                <w:sz w:val="20"/>
                <w:szCs w:val="20"/>
                <w:lang w:val="en-GB"/>
              </w:rPr>
              <w:t>LANGUAGE OF INSTRUCTION and EXAMINATIONS:</w:t>
            </w:r>
          </w:p>
        </w:tc>
        <w:tc>
          <w:tcPr>
            <w:tcW w:w="5231" w:type="dxa"/>
            <w:gridSpan w:val="5"/>
          </w:tcPr>
          <w:p w14:paraId="65770E72" w14:textId="77777777" w:rsidR="00CC1EC5" w:rsidRPr="006403CB" w:rsidRDefault="00EA6F0F" w:rsidP="00E30CBA">
            <w:pPr>
              <w:rPr>
                <w:rFonts w:asciiTheme="majorHAnsi" w:hAnsiTheme="majorHAnsi" w:cs="Arial"/>
                <w:color w:val="002060"/>
                <w:sz w:val="20"/>
                <w:szCs w:val="20"/>
                <w:lang w:val="en-GB"/>
              </w:rPr>
            </w:pPr>
            <w:r w:rsidRPr="00F3757E">
              <w:rPr>
                <w:rFonts w:asciiTheme="majorHAnsi" w:hAnsiTheme="majorHAnsi" w:cs="Arial"/>
                <w:color w:val="002060"/>
                <w:sz w:val="18"/>
                <w:szCs w:val="20"/>
                <w:lang w:val="en-GB"/>
              </w:rPr>
              <w:t>Greek</w:t>
            </w:r>
          </w:p>
        </w:tc>
      </w:tr>
      <w:tr w:rsidR="00CC1EC5" w:rsidRPr="006403CB" w14:paraId="73709D13" w14:textId="77777777" w:rsidTr="00E30CBA">
        <w:tc>
          <w:tcPr>
            <w:tcW w:w="3205" w:type="dxa"/>
            <w:shd w:val="clear" w:color="auto" w:fill="D0CECE" w:themeFill="background2" w:themeFillShade="E6"/>
          </w:tcPr>
          <w:p w14:paraId="6917F695" w14:textId="77777777" w:rsidR="00CC1EC5" w:rsidRPr="006403CB" w:rsidRDefault="00CC1EC5" w:rsidP="00E30CBA">
            <w:pPr>
              <w:jc w:val="right"/>
              <w:rPr>
                <w:rFonts w:asciiTheme="majorHAnsi" w:hAnsiTheme="majorHAnsi" w:cs="Arial"/>
                <w:b/>
                <w:sz w:val="20"/>
                <w:szCs w:val="20"/>
                <w:lang w:val="en-GB"/>
              </w:rPr>
            </w:pPr>
            <w:r>
              <w:rPr>
                <w:rFonts w:asciiTheme="majorHAnsi" w:hAnsiTheme="majorHAnsi" w:cs="Arial"/>
                <w:b/>
                <w:sz w:val="20"/>
                <w:szCs w:val="20"/>
                <w:lang w:val="en-GB"/>
              </w:rPr>
              <w:t>IS THE COURSE</w:t>
            </w:r>
            <w:r w:rsidRPr="006403CB">
              <w:rPr>
                <w:rFonts w:asciiTheme="majorHAnsi" w:hAnsiTheme="majorHAnsi" w:cs="Arial"/>
                <w:b/>
                <w:sz w:val="20"/>
                <w:szCs w:val="20"/>
                <w:lang w:val="en-GB"/>
              </w:rPr>
              <w:t xml:space="preserve"> OFFERED TO ERASMUS STUDENTS</w:t>
            </w:r>
          </w:p>
        </w:tc>
        <w:tc>
          <w:tcPr>
            <w:tcW w:w="5231" w:type="dxa"/>
            <w:gridSpan w:val="5"/>
          </w:tcPr>
          <w:p w14:paraId="575BAFB5" w14:textId="77777777" w:rsidR="00CC1EC5" w:rsidRPr="006403CB" w:rsidRDefault="00EA6F0F" w:rsidP="00E30CBA">
            <w:pPr>
              <w:rPr>
                <w:rFonts w:asciiTheme="majorHAnsi" w:hAnsiTheme="majorHAnsi" w:cs="Arial"/>
                <w:color w:val="002060"/>
                <w:sz w:val="20"/>
                <w:szCs w:val="20"/>
                <w:lang w:val="en-GB"/>
              </w:rPr>
            </w:pPr>
            <w:r w:rsidRPr="00F3757E">
              <w:rPr>
                <w:rFonts w:asciiTheme="majorHAnsi" w:hAnsiTheme="majorHAnsi" w:cs="Arial"/>
                <w:color w:val="002060"/>
                <w:sz w:val="18"/>
                <w:szCs w:val="20"/>
                <w:lang w:val="en-GB"/>
              </w:rPr>
              <w:t>No</w:t>
            </w:r>
          </w:p>
        </w:tc>
      </w:tr>
      <w:tr w:rsidR="00CC1EC5" w:rsidRPr="006403CB" w14:paraId="5C1966EB" w14:textId="77777777" w:rsidTr="00E30CBA">
        <w:tc>
          <w:tcPr>
            <w:tcW w:w="3205" w:type="dxa"/>
            <w:shd w:val="clear" w:color="auto" w:fill="D0CECE" w:themeFill="background2" w:themeFillShade="E6"/>
          </w:tcPr>
          <w:p w14:paraId="4246D870" w14:textId="77777777" w:rsidR="00CC1EC5" w:rsidRPr="006403CB" w:rsidRDefault="00CC1EC5" w:rsidP="00E30CBA">
            <w:pPr>
              <w:jc w:val="right"/>
              <w:rPr>
                <w:rFonts w:asciiTheme="majorHAnsi" w:hAnsiTheme="majorHAnsi" w:cs="Arial"/>
                <w:b/>
                <w:sz w:val="20"/>
                <w:szCs w:val="20"/>
                <w:lang w:val="en-GB"/>
              </w:rPr>
            </w:pPr>
            <w:r w:rsidRPr="006403CB">
              <w:rPr>
                <w:rFonts w:asciiTheme="majorHAnsi" w:hAnsiTheme="majorHAnsi" w:cs="Arial"/>
                <w:b/>
                <w:sz w:val="20"/>
                <w:szCs w:val="20"/>
                <w:lang w:val="en-GB"/>
              </w:rPr>
              <w:t>COURSE WEBSITE (URL)</w:t>
            </w:r>
          </w:p>
        </w:tc>
        <w:tc>
          <w:tcPr>
            <w:tcW w:w="5231" w:type="dxa"/>
            <w:gridSpan w:val="5"/>
          </w:tcPr>
          <w:p w14:paraId="32EA2850" w14:textId="15441234" w:rsidR="002A7E6B" w:rsidRPr="006403CB" w:rsidRDefault="00894BE4" w:rsidP="00F3757E">
            <w:pPr>
              <w:rPr>
                <w:rFonts w:asciiTheme="majorHAnsi" w:eastAsia="Calibri" w:hAnsiTheme="majorHAnsi" w:cs="Arial"/>
                <w:color w:val="002060"/>
                <w:sz w:val="20"/>
                <w:szCs w:val="20"/>
                <w:lang w:val="en-GB"/>
              </w:rPr>
            </w:pPr>
            <w:hyperlink r:id="rId5" w:history="1">
              <w:r w:rsidR="002A7E6B" w:rsidRPr="00607912">
                <w:rPr>
                  <w:rStyle w:val="-"/>
                  <w:rFonts w:asciiTheme="majorHAnsi" w:eastAsia="Calibri" w:hAnsiTheme="majorHAnsi" w:cs="Arial"/>
                  <w:sz w:val="20"/>
                  <w:szCs w:val="20"/>
                  <w:lang w:val="en-GB"/>
                </w:rPr>
                <w:t>https://eclass.upatras.gr/courses/CEID1407/</w:t>
              </w:r>
            </w:hyperlink>
          </w:p>
        </w:tc>
      </w:tr>
    </w:tbl>
    <w:p w14:paraId="558E27C0" w14:textId="77777777" w:rsidR="007F0A00" w:rsidRDefault="007F0A00" w:rsidP="007F0A00">
      <w:pPr>
        <w:widowControl w:val="0"/>
        <w:autoSpaceDE w:val="0"/>
        <w:autoSpaceDN w:val="0"/>
        <w:adjustRightInd w:val="0"/>
        <w:spacing w:before="120" w:after="200" w:line="276" w:lineRule="auto"/>
        <w:rPr>
          <w:rFonts w:asciiTheme="majorHAnsi" w:hAnsiTheme="majorHAnsi" w:cs="Arial"/>
          <w:b/>
          <w:color w:val="000000"/>
          <w:sz w:val="22"/>
          <w:szCs w:val="22"/>
          <w:lang w:val="en-GB"/>
        </w:rPr>
      </w:pPr>
    </w:p>
    <w:p w14:paraId="4997DD8C" w14:textId="77777777" w:rsidR="007F0A00" w:rsidRDefault="007F0A00">
      <w:pPr>
        <w:spacing w:after="160" w:line="259" w:lineRule="auto"/>
        <w:rPr>
          <w:rFonts w:asciiTheme="majorHAnsi" w:hAnsiTheme="majorHAnsi" w:cs="Arial"/>
          <w:b/>
          <w:color w:val="000000"/>
          <w:sz w:val="22"/>
          <w:szCs w:val="22"/>
          <w:lang w:val="en-GB"/>
        </w:rPr>
      </w:pPr>
      <w:r>
        <w:rPr>
          <w:rFonts w:asciiTheme="majorHAnsi" w:hAnsiTheme="majorHAnsi" w:cs="Arial"/>
          <w:b/>
          <w:color w:val="000000"/>
          <w:sz w:val="22"/>
          <w:szCs w:val="22"/>
          <w:lang w:val="en-GB"/>
        </w:rPr>
        <w:br w:type="page"/>
      </w:r>
    </w:p>
    <w:p w14:paraId="621B13CE" w14:textId="77777777" w:rsidR="00CC1EC5" w:rsidRPr="006403CB" w:rsidRDefault="00CC1EC5" w:rsidP="00CC1EC5">
      <w:pPr>
        <w:widowControl w:val="0"/>
        <w:numPr>
          <w:ilvl w:val="0"/>
          <w:numId w:val="1"/>
        </w:numPr>
        <w:autoSpaceDE w:val="0"/>
        <w:autoSpaceDN w:val="0"/>
        <w:adjustRightInd w:val="0"/>
        <w:spacing w:before="120" w:after="200" w:line="276" w:lineRule="auto"/>
        <w:ind w:left="357" w:hanging="357"/>
        <w:rPr>
          <w:rFonts w:asciiTheme="majorHAnsi" w:hAnsiTheme="majorHAnsi" w:cs="Arial"/>
          <w:b/>
          <w:color w:val="000000"/>
          <w:sz w:val="22"/>
          <w:szCs w:val="22"/>
          <w:lang w:val="en-GB"/>
        </w:rPr>
      </w:pPr>
      <w:r w:rsidRPr="006403CB">
        <w:rPr>
          <w:rFonts w:asciiTheme="majorHAnsi" w:hAnsiTheme="majorHAnsi" w:cs="Arial"/>
          <w:b/>
          <w:color w:val="000000"/>
          <w:sz w:val="22"/>
          <w:szCs w:val="22"/>
          <w:lang w:val="en-GB"/>
        </w:rPr>
        <w:lastRenderedPageBreak/>
        <w:t>LEARNING OUTCOMES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CC1EC5" w:rsidRPr="006403CB" w14:paraId="2D4A6BDA" w14:textId="77777777" w:rsidTr="00E30CBA">
        <w:tc>
          <w:tcPr>
            <w:tcW w:w="8472" w:type="dxa"/>
            <w:gridSpan w:val="2"/>
            <w:tcBorders>
              <w:bottom w:val="nil"/>
            </w:tcBorders>
            <w:shd w:val="clear" w:color="auto" w:fill="D0CECE" w:themeFill="background2" w:themeFillShade="E6"/>
          </w:tcPr>
          <w:p w14:paraId="43D3BEC5" w14:textId="77777777" w:rsidR="00CC1EC5" w:rsidRPr="006403CB" w:rsidRDefault="00CC1EC5" w:rsidP="00E30CBA">
            <w:pPr>
              <w:rPr>
                <w:rFonts w:asciiTheme="majorHAnsi" w:hAnsiTheme="majorHAnsi" w:cs="Arial"/>
                <w:i/>
                <w:sz w:val="16"/>
                <w:szCs w:val="16"/>
                <w:lang w:val="en-GB"/>
              </w:rPr>
            </w:pPr>
            <w:r w:rsidRPr="006403CB">
              <w:rPr>
                <w:rFonts w:asciiTheme="majorHAnsi" w:hAnsiTheme="majorHAnsi" w:cs="Arial"/>
                <w:b/>
                <w:sz w:val="20"/>
                <w:szCs w:val="20"/>
                <w:lang w:val="en-GB"/>
              </w:rPr>
              <w:t>Learning outcomes</w:t>
            </w:r>
          </w:p>
        </w:tc>
      </w:tr>
      <w:tr w:rsidR="00CC1EC5" w:rsidRPr="006403CB" w14:paraId="727BFCAF" w14:textId="77777777" w:rsidTr="00E30CBA">
        <w:tc>
          <w:tcPr>
            <w:tcW w:w="8472" w:type="dxa"/>
            <w:gridSpan w:val="2"/>
            <w:tcBorders>
              <w:top w:val="nil"/>
            </w:tcBorders>
            <w:shd w:val="clear" w:color="auto" w:fill="D0CECE" w:themeFill="background2" w:themeFillShade="E6"/>
          </w:tcPr>
          <w:p w14:paraId="1B184D55" w14:textId="77777777" w:rsidR="00CC1EC5" w:rsidRPr="006403CB" w:rsidRDefault="00CC1EC5" w:rsidP="00E30CBA">
            <w:pPr>
              <w:widowControl w:val="0"/>
              <w:autoSpaceDE w:val="0"/>
              <w:autoSpaceDN w:val="0"/>
              <w:adjustRightInd w:val="0"/>
              <w:spacing w:after="60"/>
              <w:rPr>
                <w:rFonts w:asciiTheme="majorHAnsi" w:hAnsiTheme="majorHAnsi" w:cs="Arial"/>
                <w:i/>
                <w:sz w:val="16"/>
                <w:szCs w:val="16"/>
                <w:lang w:val="en-GB"/>
              </w:rPr>
            </w:pPr>
            <w:r w:rsidRPr="006403CB">
              <w:rPr>
                <w:rFonts w:asciiTheme="majorHAnsi" w:hAnsiTheme="majorHAnsi" w:cs="Arial"/>
                <w:i/>
                <w:sz w:val="16"/>
                <w:szCs w:val="16"/>
                <w:lang w:val="en-GB"/>
              </w:rPr>
              <w:t>The course learning outcomes, specific knowledge, skills and competences of an appropriate level, which the students will acquire with the successful completion of the course are described.</w:t>
            </w:r>
          </w:p>
          <w:p w14:paraId="0E5B8621" w14:textId="77777777" w:rsidR="00CC1EC5" w:rsidRPr="006403CB" w:rsidRDefault="00CC1EC5" w:rsidP="00E30CBA">
            <w:pPr>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Consult Appendix A </w:t>
            </w:r>
          </w:p>
          <w:p w14:paraId="68356811" w14:textId="77777777" w:rsidR="00CC1EC5" w:rsidRPr="006403CB" w:rsidRDefault="00CC1EC5" w:rsidP="00CC1EC5">
            <w:pPr>
              <w:widowControl w:val="0"/>
              <w:numPr>
                <w:ilvl w:val="0"/>
                <w:numId w:val="2"/>
              </w:numPr>
              <w:autoSpaceDE w:val="0"/>
              <w:autoSpaceDN w:val="0"/>
              <w:adjustRightInd w:val="0"/>
              <w:spacing w:after="200" w:line="276" w:lineRule="auto"/>
              <w:ind w:left="313" w:hanging="219"/>
              <w:contextualSpacing/>
              <w:rPr>
                <w:rFonts w:asciiTheme="majorHAnsi" w:hAnsiTheme="majorHAnsi" w:cs="Arial"/>
                <w:i/>
                <w:sz w:val="16"/>
                <w:szCs w:val="16"/>
                <w:lang w:val="en-GB"/>
              </w:rPr>
            </w:pPr>
            <w:r w:rsidRPr="006403CB">
              <w:rPr>
                <w:rFonts w:asciiTheme="majorHAnsi" w:hAnsiTheme="majorHAnsi" w:cs="Arial"/>
                <w:i/>
                <w:sz w:val="16"/>
                <w:szCs w:val="16"/>
                <w:lang w:val="en-GB"/>
              </w:rPr>
              <w:t>Description of the level of learning outcomes for each qualifications cycle, according to the Qualifications Framework of the European Higher Education Area</w:t>
            </w:r>
          </w:p>
          <w:p w14:paraId="63E64A56" w14:textId="77777777" w:rsidR="00CC1EC5" w:rsidRPr="006403CB" w:rsidRDefault="00CC1EC5" w:rsidP="00CC1EC5">
            <w:pPr>
              <w:widowControl w:val="0"/>
              <w:numPr>
                <w:ilvl w:val="0"/>
                <w:numId w:val="2"/>
              </w:numPr>
              <w:autoSpaceDE w:val="0"/>
              <w:autoSpaceDN w:val="0"/>
              <w:adjustRightInd w:val="0"/>
              <w:spacing w:after="200" w:line="276" w:lineRule="auto"/>
              <w:ind w:left="313" w:hanging="219"/>
              <w:contextualSpacing/>
              <w:rPr>
                <w:rFonts w:asciiTheme="majorHAnsi" w:hAnsiTheme="majorHAnsi" w:cs="Arial"/>
                <w:i/>
                <w:sz w:val="16"/>
                <w:szCs w:val="16"/>
                <w:lang w:val="en-GB"/>
              </w:rPr>
            </w:pPr>
            <w:r w:rsidRPr="006403CB">
              <w:rPr>
                <w:rFonts w:asciiTheme="majorHAnsi" w:hAnsiTheme="majorHAnsi" w:cs="Arial"/>
                <w:i/>
                <w:sz w:val="16"/>
                <w:szCs w:val="16"/>
                <w:lang w:val="en-GB"/>
              </w:rPr>
              <w:t>Descriptors for Levels 6, 7 &amp; 8 of the European Qualifications Framework for Lifelong Learning and Appendix B</w:t>
            </w:r>
          </w:p>
          <w:p w14:paraId="14BEB03E" w14:textId="3A37D986" w:rsidR="00CC1EC5" w:rsidRPr="006403CB" w:rsidRDefault="00CC1EC5" w:rsidP="00CC1EC5">
            <w:pPr>
              <w:widowControl w:val="0"/>
              <w:numPr>
                <w:ilvl w:val="0"/>
                <w:numId w:val="2"/>
              </w:numPr>
              <w:autoSpaceDE w:val="0"/>
              <w:autoSpaceDN w:val="0"/>
              <w:adjustRightInd w:val="0"/>
              <w:spacing w:after="200" w:line="276" w:lineRule="auto"/>
              <w:ind w:left="313" w:hanging="219"/>
              <w:contextualSpacing/>
              <w:rPr>
                <w:rFonts w:asciiTheme="majorHAnsi" w:hAnsiTheme="majorHAnsi" w:cs="Arial"/>
                <w:i/>
                <w:sz w:val="16"/>
                <w:szCs w:val="16"/>
                <w:lang w:val="en-GB"/>
              </w:rPr>
            </w:pPr>
            <w:r w:rsidRPr="006403CB">
              <w:rPr>
                <w:rFonts w:asciiTheme="majorHAnsi" w:hAnsiTheme="majorHAnsi" w:cs="Arial"/>
                <w:i/>
                <w:sz w:val="16"/>
                <w:szCs w:val="16"/>
                <w:lang w:val="en-GB"/>
              </w:rPr>
              <w:t xml:space="preserve">Guidelines for </w:t>
            </w:r>
            <w:r w:rsidR="00144079">
              <w:rPr>
                <w:rFonts w:asciiTheme="majorHAnsi" w:hAnsiTheme="majorHAnsi" w:cs="Arial"/>
                <w:i/>
                <w:sz w:val="16"/>
                <w:szCs w:val="16"/>
                <w:lang w:val="en-GB"/>
              </w:rPr>
              <w:t>Writing</w:t>
            </w:r>
            <w:r w:rsidRPr="006403CB">
              <w:rPr>
                <w:rFonts w:asciiTheme="majorHAnsi" w:hAnsiTheme="majorHAnsi" w:cs="Arial"/>
                <w:i/>
                <w:sz w:val="16"/>
                <w:szCs w:val="16"/>
                <w:lang w:val="en-GB"/>
              </w:rPr>
              <w:t xml:space="preserve"> Learning Outcomes </w:t>
            </w:r>
          </w:p>
        </w:tc>
      </w:tr>
      <w:tr w:rsidR="00CC1EC5" w:rsidRPr="00F3757E" w14:paraId="0AE4AF1F" w14:textId="77777777" w:rsidTr="00E30CBA">
        <w:tc>
          <w:tcPr>
            <w:tcW w:w="8472" w:type="dxa"/>
            <w:gridSpan w:val="2"/>
          </w:tcPr>
          <w:p w14:paraId="37C17D98" w14:textId="54295CE6" w:rsidR="00501103" w:rsidRDefault="00501103" w:rsidP="00501103">
            <w:pPr>
              <w:rPr>
                <w:rFonts w:asciiTheme="majorHAnsi" w:hAnsiTheme="majorHAnsi" w:cs="Arial"/>
                <w:color w:val="002060"/>
                <w:sz w:val="18"/>
                <w:szCs w:val="20"/>
              </w:rPr>
            </w:pPr>
            <w:r w:rsidRPr="00C313EA">
              <w:rPr>
                <w:rFonts w:asciiTheme="majorHAnsi" w:hAnsiTheme="majorHAnsi" w:cs="Arial"/>
                <w:color w:val="002060"/>
                <w:sz w:val="18"/>
                <w:szCs w:val="20"/>
                <w:lang w:val="en-GB"/>
              </w:rPr>
              <w:t>U</w:t>
            </w:r>
            <w:r w:rsidRPr="00541901">
              <w:rPr>
                <w:rFonts w:asciiTheme="majorHAnsi" w:hAnsiTheme="majorHAnsi" w:cs="Arial"/>
                <w:color w:val="002060"/>
                <w:sz w:val="18"/>
                <w:szCs w:val="20"/>
                <w:lang w:val="en-GB"/>
              </w:rPr>
              <w:t>pon successful completion of the course, a student w</w:t>
            </w:r>
            <w:r w:rsidR="00F703F7">
              <w:rPr>
                <w:rFonts w:asciiTheme="majorHAnsi" w:hAnsiTheme="majorHAnsi" w:cs="Arial"/>
                <w:color w:val="002060"/>
                <w:sz w:val="18"/>
                <w:szCs w:val="20"/>
                <w:lang w:val="en-GB"/>
              </w:rPr>
              <w:t>ill</w:t>
            </w:r>
            <w:r w:rsidRPr="00541901">
              <w:rPr>
                <w:rFonts w:asciiTheme="majorHAnsi" w:hAnsiTheme="majorHAnsi" w:cs="Arial"/>
                <w:color w:val="002060"/>
                <w:sz w:val="18"/>
                <w:szCs w:val="20"/>
                <w:lang w:val="en-GB"/>
              </w:rPr>
              <w:t>:</w:t>
            </w:r>
            <w:r w:rsidR="00C313EA" w:rsidRPr="00541901">
              <w:rPr>
                <w:rFonts w:asciiTheme="majorHAnsi" w:hAnsiTheme="majorHAnsi" w:cs="Arial"/>
                <w:color w:val="002060"/>
                <w:sz w:val="18"/>
                <w:szCs w:val="20"/>
              </w:rPr>
              <w:t xml:space="preserve"> </w:t>
            </w:r>
          </w:p>
          <w:p w14:paraId="3DEFB45F" w14:textId="62999992" w:rsidR="0001741D" w:rsidRPr="00144079" w:rsidRDefault="0001741D" w:rsidP="0001741D">
            <w:pPr>
              <w:pStyle w:val="a3"/>
              <w:widowControl w:val="0"/>
              <w:numPr>
                <w:ilvl w:val="0"/>
                <w:numId w:val="3"/>
              </w:numPr>
              <w:autoSpaceDE w:val="0"/>
              <w:autoSpaceDN w:val="0"/>
              <w:adjustRightInd w:val="0"/>
              <w:rPr>
                <w:rFonts w:asciiTheme="majorHAnsi" w:eastAsia="Calibri" w:hAnsiTheme="majorHAnsi" w:cstheme="majorHAnsi"/>
                <w:color w:val="1F4E79" w:themeColor="accent1" w:themeShade="80"/>
                <w:sz w:val="18"/>
                <w:szCs w:val="18"/>
              </w:rPr>
            </w:pPr>
            <w:r w:rsidRPr="00144079">
              <w:rPr>
                <w:rFonts w:asciiTheme="majorHAnsi" w:hAnsiTheme="majorHAnsi" w:cstheme="majorHAnsi"/>
                <w:color w:val="002060"/>
                <w:sz w:val="18"/>
                <w:szCs w:val="20"/>
                <w:lang w:val="en-GB"/>
              </w:rPr>
              <w:t xml:space="preserve">be able to </w:t>
            </w:r>
            <w:r w:rsidRPr="00144079">
              <w:rPr>
                <w:rFonts w:asciiTheme="majorHAnsi" w:eastAsia="Calibri" w:hAnsiTheme="majorHAnsi" w:cstheme="majorHAnsi"/>
                <w:color w:val="1F4E79" w:themeColor="accent1" w:themeShade="80"/>
                <w:sz w:val="18"/>
                <w:szCs w:val="18"/>
              </w:rPr>
              <w:t>understand the differences among structure, organization, implementation</w:t>
            </w:r>
            <w:r w:rsidR="00144079">
              <w:rPr>
                <w:rFonts w:asciiTheme="majorHAnsi" w:eastAsia="Calibri" w:hAnsiTheme="majorHAnsi" w:cstheme="majorHAnsi"/>
                <w:color w:val="1F4E79" w:themeColor="accent1" w:themeShade="80"/>
                <w:sz w:val="18"/>
                <w:szCs w:val="18"/>
              </w:rPr>
              <w:t>,</w:t>
            </w:r>
            <w:r w:rsidRPr="00144079">
              <w:rPr>
                <w:rFonts w:asciiTheme="majorHAnsi" w:eastAsia="Calibri" w:hAnsiTheme="majorHAnsi" w:cstheme="majorHAnsi"/>
                <w:color w:val="1F4E79" w:themeColor="accent1" w:themeShade="80"/>
                <w:sz w:val="18"/>
                <w:szCs w:val="18"/>
              </w:rPr>
              <w:t xml:space="preserve"> and architecture</w:t>
            </w:r>
          </w:p>
          <w:p w14:paraId="39D576E0" w14:textId="77777777" w:rsidR="0001741D" w:rsidRPr="00144079" w:rsidRDefault="0001741D" w:rsidP="0001741D">
            <w:pPr>
              <w:pStyle w:val="a3"/>
              <w:widowControl w:val="0"/>
              <w:numPr>
                <w:ilvl w:val="0"/>
                <w:numId w:val="3"/>
              </w:numPr>
              <w:autoSpaceDE w:val="0"/>
              <w:autoSpaceDN w:val="0"/>
              <w:adjustRightInd w:val="0"/>
              <w:rPr>
                <w:rFonts w:asciiTheme="majorHAnsi" w:eastAsia="Calibri" w:hAnsiTheme="majorHAnsi" w:cstheme="majorHAnsi"/>
                <w:color w:val="1F4E79" w:themeColor="accent1" w:themeShade="80"/>
                <w:sz w:val="18"/>
                <w:szCs w:val="18"/>
              </w:rPr>
            </w:pPr>
            <w:r w:rsidRPr="00144079">
              <w:rPr>
                <w:rFonts w:asciiTheme="majorHAnsi" w:eastAsia="Calibri" w:hAnsiTheme="majorHAnsi" w:cstheme="majorHAnsi"/>
                <w:color w:val="1F4E79" w:themeColor="accent1" w:themeShade="80"/>
                <w:sz w:val="18"/>
                <w:szCs w:val="18"/>
              </w:rPr>
              <w:t xml:space="preserve">describe the units that constitute a computer and their operation </w:t>
            </w:r>
          </w:p>
          <w:p w14:paraId="4BBEEA58" w14:textId="77777777" w:rsidR="0001741D" w:rsidRPr="00144079" w:rsidRDefault="0001741D" w:rsidP="0001741D">
            <w:pPr>
              <w:pStyle w:val="a3"/>
              <w:widowControl w:val="0"/>
              <w:numPr>
                <w:ilvl w:val="0"/>
                <w:numId w:val="3"/>
              </w:numPr>
              <w:autoSpaceDE w:val="0"/>
              <w:autoSpaceDN w:val="0"/>
              <w:adjustRightInd w:val="0"/>
              <w:rPr>
                <w:rFonts w:asciiTheme="majorHAnsi" w:eastAsia="Calibri" w:hAnsiTheme="majorHAnsi" w:cstheme="majorHAnsi"/>
                <w:color w:val="1F4E79" w:themeColor="accent1" w:themeShade="80"/>
                <w:sz w:val="18"/>
                <w:szCs w:val="18"/>
              </w:rPr>
            </w:pPr>
            <w:r w:rsidRPr="00144079">
              <w:rPr>
                <w:rFonts w:asciiTheme="majorHAnsi" w:eastAsia="Calibri" w:hAnsiTheme="majorHAnsi" w:cstheme="majorHAnsi"/>
                <w:color w:val="1F4E79" w:themeColor="accent1" w:themeShade="80"/>
                <w:sz w:val="18"/>
                <w:szCs w:val="18"/>
              </w:rPr>
              <w:t>select the correct way for data representation in a computer</w:t>
            </w:r>
          </w:p>
          <w:p w14:paraId="76310C7B" w14:textId="77777777" w:rsidR="0001741D" w:rsidRPr="00144079" w:rsidRDefault="0001741D" w:rsidP="0001741D">
            <w:pPr>
              <w:pStyle w:val="a3"/>
              <w:widowControl w:val="0"/>
              <w:numPr>
                <w:ilvl w:val="0"/>
                <w:numId w:val="3"/>
              </w:numPr>
              <w:autoSpaceDE w:val="0"/>
              <w:autoSpaceDN w:val="0"/>
              <w:adjustRightInd w:val="0"/>
              <w:rPr>
                <w:rFonts w:asciiTheme="majorHAnsi" w:eastAsia="Calibri" w:hAnsiTheme="majorHAnsi" w:cstheme="majorHAnsi"/>
                <w:color w:val="1F4E79" w:themeColor="accent1" w:themeShade="80"/>
                <w:sz w:val="18"/>
                <w:szCs w:val="18"/>
              </w:rPr>
            </w:pPr>
            <w:r w:rsidRPr="00144079">
              <w:rPr>
                <w:rFonts w:asciiTheme="majorHAnsi" w:hAnsiTheme="majorHAnsi" w:cstheme="majorHAnsi"/>
                <w:color w:val="002060"/>
                <w:sz w:val="18"/>
                <w:szCs w:val="20"/>
                <w:lang w:val="en-GB"/>
              </w:rPr>
              <w:t>be able to</w:t>
            </w:r>
            <w:r w:rsidRPr="00144079">
              <w:rPr>
                <w:rFonts w:asciiTheme="majorHAnsi" w:eastAsia="Calibri" w:hAnsiTheme="majorHAnsi" w:cstheme="majorHAnsi"/>
                <w:color w:val="1F4E79" w:themeColor="accent1" w:themeShade="80"/>
                <w:sz w:val="18"/>
                <w:szCs w:val="18"/>
              </w:rPr>
              <w:t xml:space="preserve"> avoid problems stemming from the processing of arithmetic data</w:t>
            </w:r>
          </w:p>
          <w:p w14:paraId="52B8B4B5" w14:textId="77777777" w:rsidR="0001741D" w:rsidRPr="00144079" w:rsidRDefault="0001741D" w:rsidP="0001741D">
            <w:pPr>
              <w:pStyle w:val="a3"/>
              <w:widowControl w:val="0"/>
              <w:numPr>
                <w:ilvl w:val="0"/>
                <w:numId w:val="3"/>
              </w:numPr>
              <w:autoSpaceDE w:val="0"/>
              <w:autoSpaceDN w:val="0"/>
              <w:adjustRightInd w:val="0"/>
              <w:rPr>
                <w:rFonts w:asciiTheme="majorHAnsi" w:eastAsia="Calibri" w:hAnsiTheme="majorHAnsi" w:cstheme="majorHAnsi"/>
                <w:color w:val="1F4E79" w:themeColor="accent1" w:themeShade="80"/>
                <w:sz w:val="18"/>
                <w:szCs w:val="18"/>
              </w:rPr>
            </w:pPr>
            <w:r w:rsidRPr="00144079">
              <w:rPr>
                <w:rFonts w:asciiTheme="majorHAnsi" w:hAnsiTheme="majorHAnsi" w:cstheme="majorHAnsi"/>
                <w:color w:val="002060"/>
                <w:sz w:val="18"/>
                <w:szCs w:val="20"/>
                <w:lang w:val="en-GB"/>
              </w:rPr>
              <w:t>be able to classify processors according to their instruction set</w:t>
            </w:r>
          </w:p>
          <w:p w14:paraId="12F95E7F" w14:textId="48A9A6B1" w:rsidR="0001741D" w:rsidRPr="00144079" w:rsidRDefault="0001741D" w:rsidP="0001741D">
            <w:pPr>
              <w:pStyle w:val="a3"/>
              <w:widowControl w:val="0"/>
              <w:numPr>
                <w:ilvl w:val="0"/>
                <w:numId w:val="3"/>
              </w:numPr>
              <w:autoSpaceDE w:val="0"/>
              <w:autoSpaceDN w:val="0"/>
              <w:adjustRightInd w:val="0"/>
              <w:rPr>
                <w:rFonts w:asciiTheme="majorHAnsi" w:eastAsia="Calibri" w:hAnsiTheme="majorHAnsi" w:cstheme="majorHAnsi"/>
                <w:color w:val="1F4E79" w:themeColor="accent1" w:themeShade="80"/>
                <w:sz w:val="18"/>
                <w:szCs w:val="18"/>
              </w:rPr>
            </w:pPr>
            <w:r w:rsidRPr="00144079">
              <w:rPr>
                <w:rFonts w:asciiTheme="majorHAnsi" w:hAnsiTheme="majorHAnsi" w:cstheme="majorHAnsi"/>
                <w:color w:val="002060"/>
                <w:sz w:val="18"/>
                <w:szCs w:val="20"/>
                <w:lang w:val="en-GB"/>
              </w:rPr>
              <w:t>be able to</w:t>
            </w:r>
            <w:r w:rsidRPr="00144079">
              <w:rPr>
                <w:rFonts w:asciiTheme="majorHAnsi" w:eastAsia="Calibri" w:hAnsiTheme="majorHAnsi" w:cstheme="majorHAnsi"/>
                <w:color w:val="1F4E79" w:themeColor="accent1" w:themeShade="80"/>
                <w:sz w:val="18"/>
                <w:szCs w:val="18"/>
              </w:rPr>
              <w:t xml:space="preserve"> use the correct addressing modes  </w:t>
            </w:r>
          </w:p>
          <w:p w14:paraId="431CF32C" w14:textId="77777777" w:rsidR="0001741D" w:rsidRPr="00144079" w:rsidRDefault="0001741D" w:rsidP="0001741D">
            <w:pPr>
              <w:pStyle w:val="a3"/>
              <w:widowControl w:val="0"/>
              <w:numPr>
                <w:ilvl w:val="0"/>
                <w:numId w:val="3"/>
              </w:numPr>
              <w:autoSpaceDE w:val="0"/>
              <w:autoSpaceDN w:val="0"/>
              <w:adjustRightInd w:val="0"/>
              <w:rPr>
                <w:rFonts w:asciiTheme="majorHAnsi" w:eastAsia="Calibri" w:hAnsiTheme="majorHAnsi" w:cstheme="majorHAnsi"/>
                <w:color w:val="1F4E79" w:themeColor="accent1" w:themeShade="80"/>
                <w:sz w:val="18"/>
                <w:szCs w:val="18"/>
              </w:rPr>
            </w:pPr>
            <w:r w:rsidRPr="00144079">
              <w:rPr>
                <w:rFonts w:asciiTheme="majorHAnsi" w:eastAsia="Calibri" w:hAnsiTheme="majorHAnsi" w:cstheme="majorHAnsi"/>
                <w:color w:val="1F4E79" w:themeColor="accent1" w:themeShade="80"/>
                <w:sz w:val="18"/>
                <w:szCs w:val="18"/>
              </w:rPr>
              <w:t>be able to describe the input-output process</w:t>
            </w:r>
          </w:p>
          <w:p w14:paraId="59A3BE11" w14:textId="503B4A84" w:rsidR="0001741D" w:rsidRPr="00144079" w:rsidRDefault="0001741D" w:rsidP="0001741D">
            <w:pPr>
              <w:pStyle w:val="a3"/>
              <w:widowControl w:val="0"/>
              <w:numPr>
                <w:ilvl w:val="0"/>
                <w:numId w:val="3"/>
              </w:numPr>
              <w:autoSpaceDE w:val="0"/>
              <w:autoSpaceDN w:val="0"/>
              <w:adjustRightInd w:val="0"/>
              <w:rPr>
                <w:rFonts w:asciiTheme="majorHAnsi" w:eastAsia="Calibri" w:hAnsiTheme="majorHAnsi" w:cstheme="majorHAnsi"/>
                <w:color w:val="1F4E79" w:themeColor="accent1" w:themeShade="80"/>
                <w:sz w:val="18"/>
                <w:szCs w:val="18"/>
              </w:rPr>
            </w:pPr>
            <w:r w:rsidRPr="00144079">
              <w:rPr>
                <w:rFonts w:asciiTheme="majorHAnsi" w:eastAsia="Calibri" w:hAnsiTheme="majorHAnsi" w:cstheme="majorHAnsi"/>
                <w:color w:val="1F4E79" w:themeColor="accent1" w:themeShade="80"/>
                <w:sz w:val="18"/>
                <w:szCs w:val="18"/>
              </w:rPr>
              <w:t xml:space="preserve">know the differences </w:t>
            </w:r>
            <w:r w:rsidR="00144079">
              <w:rPr>
                <w:rFonts w:asciiTheme="majorHAnsi" w:eastAsia="Calibri" w:hAnsiTheme="majorHAnsi" w:cstheme="majorHAnsi"/>
                <w:color w:val="1F4E79" w:themeColor="accent1" w:themeShade="80"/>
                <w:sz w:val="18"/>
                <w:szCs w:val="18"/>
              </w:rPr>
              <w:t>between</w:t>
            </w:r>
            <w:r w:rsidRPr="00144079">
              <w:rPr>
                <w:rFonts w:asciiTheme="majorHAnsi" w:eastAsia="Calibri" w:hAnsiTheme="majorHAnsi" w:cstheme="majorHAnsi"/>
                <w:color w:val="1F4E79" w:themeColor="accent1" w:themeShade="80"/>
                <w:sz w:val="18"/>
                <w:szCs w:val="18"/>
              </w:rPr>
              <w:t xml:space="preserve"> polling, interrupts</w:t>
            </w:r>
            <w:r w:rsidR="00144079">
              <w:rPr>
                <w:rFonts w:asciiTheme="majorHAnsi" w:eastAsia="Calibri" w:hAnsiTheme="majorHAnsi" w:cstheme="majorHAnsi"/>
                <w:color w:val="1F4E79" w:themeColor="accent1" w:themeShade="80"/>
                <w:sz w:val="18"/>
                <w:szCs w:val="18"/>
              </w:rPr>
              <w:t>,</w:t>
            </w:r>
            <w:r w:rsidRPr="00144079">
              <w:rPr>
                <w:rFonts w:asciiTheme="majorHAnsi" w:eastAsia="Calibri" w:hAnsiTheme="majorHAnsi" w:cstheme="majorHAnsi"/>
                <w:color w:val="1F4E79" w:themeColor="accent1" w:themeShade="80"/>
                <w:sz w:val="18"/>
                <w:szCs w:val="18"/>
              </w:rPr>
              <w:t xml:space="preserve"> and direct memory </w:t>
            </w:r>
            <w:proofErr w:type="gramStart"/>
            <w:r w:rsidRPr="00144079">
              <w:rPr>
                <w:rFonts w:asciiTheme="majorHAnsi" w:eastAsia="Calibri" w:hAnsiTheme="majorHAnsi" w:cstheme="majorHAnsi"/>
                <w:color w:val="1F4E79" w:themeColor="accent1" w:themeShade="80"/>
                <w:sz w:val="18"/>
                <w:szCs w:val="18"/>
              </w:rPr>
              <w:t>access based</w:t>
            </w:r>
            <w:proofErr w:type="gramEnd"/>
            <w:r w:rsidRPr="00144079">
              <w:rPr>
                <w:rFonts w:asciiTheme="majorHAnsi" w:eastAsia="Calibri" w:hAnsiTheme="majorHAnsi" w:cstheme="majorHAnsi"/>
                <w:color w:val="1F4E79" w:themeColor="accent1" w:themeShade="80"/>
                <w:sz w:val="18"/>
                <w:szCs w:val="18"/>
              </w:rPr>
              <w:t xml:space="preserve"> input-output </w:t>
            </w:r>
          </w:p>
          <w:p w14:paraId="03AAE058" w14:textId="77777777" w:rsidR="0001741D" w:rsidRPr="00144079" w:rsidRDefault="0001741D" w:rsidP="0001741D">
            <w:pPr>
              <w:pStyle w:val="a3"/>
              <w:widowControl w:val="0"/>
              <w:numPr>
                <w:ilvl w:val="0"/>
                <w:numId w:val="3"/>
              </w:numPr>
              <w:autoSpaceDE w:val="0"/>
              <w:autoSpaceDN w:val="0"/>
              <w:adjustRightInd w:val="0"/>
              <w:rPr>
                <w:rFonts w:asciiTheme="majorHAnsi" w:eastAsia="Calibri" w:hAnsiTheme="majorHAnsi" w:cstheme="majorHAnsi"/>
                <w:color w:val="1F4E79" w:themeColor="accent1" w:themeShade="80"/>
                <w:sz w:val="18"/>
                <w:szCs w:val="18"/>
              </w:rPr>
            </w:pPr>
            <w:r w:rsidRPr="00144079">
              <w:rPr>
                <w:rFonts w:asciiTheme="majorHAnsi" w:eastAsia="Calibri" w:hAnsiTheme="majorHAnsi" w:cstheme="majorHAnsi"/>
                <w:color w:val="1F4E79" w:themeColor="accent1" w:themeShade="80"/>
                <w:sz w:val="18"/>
                <w:szCs w:val="18"/>
              </w:rPr>
              <w:t>know the technologies used for the implementation of the memory system and their characteristics</w:t>
            </w:r>
          </w:p>
          <w:p w14:paraId="4D6D37E8" w14:textId="77777777" w:rsidR="0001741D" w:rsidRPr="00144079" w:rsidRDefault="0001741D" w:rsidP="0001741D">
            <w:pPr>
              <w:pStyle w:val="a3"/>
              <w:widowControl w:val="0"/>
              <w:numPr>
                <w:ilvl w:val="0"/>
                <w:numId w:val="3"/>
              </w:numPr>
              <w:autoSpaceDE w:val="0"/>
              <w:autoSpaceDN w:val="0"/>
              <w:adjustRightInd w:val="0"/>
              <w:rPr>
                <w:rFonts w:asciiTheme="majorHAnsi" w:eastAsia="Calibri" w:hAnsiTheme="majorHAnsi" w:cstheme="majorHAnsi"/>
                <w:color w:val="1F4E79" w:themeColor="accent1" w:themeShade="80"/>
                <w:sz w:val="18"/>
                <w:szCs w:val="18"/>
              </w:rPr>
            </w:pPr>
            <w:r w:rsidRPr="00144079">
              <w:rPr>
                <w:rFonts w:asciiTheme="majorHAnsi" w:hAnsiTheme="majorHAnsi" w:cstheme="majorHAnsi"/>
                <w:color w:val="002060"/>
                <w:sz w:val="18"/>
                <w:szCs w:val="20"/>
                <w:lang w:val="en-GB"/>
              </w:rPr>
              <w:t>be able to</w:t>
            </w:r>
            <w:r w:rsidRPr="00144079">
              <w:rPr>
                <w:rFonts w:asciiTheme="majorHAnsi" w:eastAsia="Calibri" w:hAnsiTheme="majorHAnsi" w:cstheme="majorHAnsi"/>
                <w:color w:val="1F4E79" w:themeColor="accent1" w:themeShade="80"/>
                <w:sz w:val="18"/>
                <w:szCs w:val="18"/>
              </w:rPr>
              <w:t xml:space="preserve"> design a main memory system satisfying given specifications</w:t>
            </w:r>
          </w:p>
          <w:p w14:paraId="50DF8B8D" w14:textId="3F9ADA0E" w:rsidR="00B0038D" w:rsidRPr="00144079" w:rsidRDefault="007E3E62" w:rsidP="003765C3">
            <w:pPr>
              <w:pStyle w:val="a3"/>
              <w:widowControl w:val="0"/>
              <w:numPr>
                <w:ilvl w:val="0"/>
                <w:numId w:val="3"/>
              </w:numPr>
              <w:autoSpaceDE w:val="0"/>
              <w:autoSpaceDN w:val="0"/>
              <w:adjustRightInd w:val="0"/>
              <w:rPr>
                <w:rFonts w:asciiTheme="majorHAnsi" w:hAnsiTheme="majorHAnsi" w:cstheme="majorHAnsi"/>
                <w:color w:val="002060"/>
                <w:sz w:val="18"/>
                <w:szCs w:val="20"/>
              </w:rPr>
            </w:pPr>
            <w:r w:rsidRPr="00144079">
              <w:rPr>
                <w:rFonts w:asciiTheme="majorHAnsi" w:hAnsiTheme="majorHAnsi" w:cstheme="majorHAnsi"/>
                <w:color w:val="002060"/>
                <w:sz w:val="18"/>
                <w:szCs w:val="20"/>
              </w:rPr>
              <w:t xml:space="preserve">be able to </w:t>
            </w:r>
            <w:r w:rsidR="00B0038D" w:rsidRPr="00144079">
              <w:rPr>
                <w:rFonts w:asciiTheme="majorHAnsi" w:hAnsiTheme="majorHAnsi" w:cstheme="majorHAnsi"/>
                <w:color w:val="002060"/>
                <w:sz w:val="18"/>
                <w:szCs w:val="20"/>
              </w:rPr>
              <w:t>design a data path and its control unit for each one of the following cases:</w:t>
            </w:r>
          </w:p>
          <w:p w14:paraId="14650D01" w14:textId="5AD55D57" w:rsidR="00B0038D" w:rsidRPr="00144079" w:rsidRDefault="00B0038D" w:rsidP="00B0038D">
            <w:pPr>
              <w:pStyle w:val="a3"/>
              <w:widowControl w:val="0"/>
              <w:numPr>
                <w:ilvl w:val="0"/>
                <w:numId w:val="24"/>
              </w:numPr>
              <w:autoSpaceDE w:val="0"/>
              <w:autoSpaceDN w:val="0"/>
              <w:adjustRightInd w:val="0"/>
              <w:rPr>
                <w:rFonts w:asciiTheme="majorHAnsi" w:hAnsiTheme="majorHAnsi" w:cstheme="majorHAnsi"/>
                <w:color w:val="002060"/>
                <w:sz w:val="18"/>
                <w:szCs w:val="20"/>
              </w:rPr>
            </w:pPr>
            <w:r w:rsidRPr="00144079">
              <w:rPr>
                <w:rFonts w:asciiTheme="majorHAnsi" w:hAnsiTheme="majorHAnsi" w:cstheme="majorHAnsi"/>
                <w:color w:val="002060"/>
                <w:sz w:val="18"/>
                <w:szCs w:val="20"/>
              </w:rPr>
              <w:t>each instruction is executed in one clock cycle</w:t>
            </w:r>
          </w:p>
          <w:p w14:paraId="1BD1835D" w14:textId="2B45B573" w:rsidR="00B0038D" w:rsidRPr="00144079" w:rsidRDefault="00B0038D" w:rsidP="00B0038D">
            <w:pPr>
              <w:pStyle w:val="a3"/>
              <w:widowControl w:val="0"/>
              <w:numPr>
                <w:ilvl w:val="0"/>
                <w:numId w:val="24"/>
              </w:numPr>
              <w:autoSpaceDE w:val="0"/>
              <w:autoSpaceDN w:val="0"/>
              <w:adjustRightInd w:val="0"/>
              <w:rPr>
                <w:rFonts w:asciiTheme="majorHAnsi" w:hAnsiTheme="majorHAnsi" w:cstheme="majorHAnsi"/>
                <w:color w:val="002060"/>
                <w:sz w:val="18"/>
                <w:szCs w:val="20"/>
              </w:rPr>
            </w:pPr>
            <w:r w:rsidRPr="00144079">
              <w:rPr>
                <w:rFonts w:asciiTheme="majorHAnsi" w:hAnsiTheme="majorHAnsi" w:cstheme="majorHAnsi"/>
                <w:color w:val="002060"/>
                <w:sz w:val="18"/>
                <w:szCs w:val="20"/>
              </w:rPr>
              <w:t>an instruction is executed in several clock cycles depending on its complexity</w:t>
            </w:r>
          </w:p>
          <w:p w14:paraId="5AF16EFC" w14:textId="0E5F88D0" w:rsidR="00F703F7" w:rsidRPr="00144079" w:rsidRDefault="007E3E62" w:rsidP="00F703F7">
            <w:pPr>
              <w:pStyle w:val="a3"/>
              <w:widowControl w:val="0"/>
              <w:numPr>
                <w:ilvl w:val="0"/>
                <w:numId w:val="3"/>
              </w:numPr>
              <w:autoSpaceDE w:val="0"/>
              <w:autoSpaceDN w:val="0"/>
              <w:adjustRightInd w:val="0"/>
              <w:rPr>
                <w:rFonts w:asciiTheme="majorHAnsi" w:hAnsiTheme="majorHAnsi" w:cstheme="majorHAnsi"/>
                <w:color w:val="002060"/>
                <w:sz w:val="18"/>
                <w:szCs w:val="20"/>
              </w:rPr>
            </w:pPr>
            <w:r w:rsidRPr="00144079">
              <w:rPr>
                <w:rFonts w:asciiTheme="majorHAnsi" w:hAnsiTheme="majorHAnsi" w:cstheme="majorHAnsi"/>
                <w:color w:val="002060"/>
                <w:sz w:val="18"/>
                <w:szCs w:val="20"/>
              </w:rPr>
              <w:t xml:space="preserve">be able to </w:t>
            </w:r>
            <w:r w:rsidR="00B0038D" w:rsidRPr="00144079">
              <w:rPr>
                <w:rFonts w:asciiTheme="majorHAnsi" w:hAnsiTheme="majorHAnsi" w:cstheme="majorHAnsi"/>
                <w:color w:val="002060"/>
                <w:sz w:val="18"/>
                <w:szCs w:val="20"/>
              </w:rPr>
              <w:t>estimate the performance of a pipeline processor considering its characteristics</w:t>
            </w:r>
          </w:p>
          <w:p w14:paraId="69FF12B6" w14:textId="570FE6A1" w:rsidR="00F703F7" w:rsidRPr="00144079" w:rsidRDefault="007E3E62" w:rsidP="003765C3">
            <w:pPr>
              <w:pStyle w:val="a3"/>
              <w:widowControl w:val="0"/>
              <w:numPr>
                <w:ilvl w:val="0"/>
                <w:numId w:val="3"/>
              </w:numPr>
              <w:autoSpaceDE w:val="0"/>
              <w:autoSpaceDN w:val="0"/>
              <w:adjustRightInd w:val="0"/>
              <w:rPr>
                <w:rFonts w:asciiTheme="majorHAnsi" w:hAnsiTheme="majorHAnsi" w:cstheme="majorHAnsi"/>
                <w:color w:val="002060"/>
                <w:sz w:val="18"/>
                <w:szCs w:val="20"/>
              </w:rPr>
            </w:pPr>
            <w:r w:rsidRPr="00144079">
              <w:rPr>
                <w:rFonts w:asciiTheme="majorHAnsi" w:hAnsiTheme="majorHAnsi" w:cstheme="majorHAnsi"/>
                <w:color w:val="002060"/>
                <w:sz w:val="18"/>
                <w:szCs w:val="20"/>
              </w:rPr>
              <w:t>be able to</w:t>
            </w:r>
            <w:r w:rsidR="00F703F7" w:rsidRPr="00144079">
              <w:rPr>
                <w:rFonts w:asciiTheme="majorHAnsi" w:hAnsiTheme="majorHAnsi" w:cstheme="majorHAnsi"/>
                <w:color w:val="002060"/>
                <w:sz w:val="18"/>
                <w:szCs w:val="20"/>
              </w:rPr>
              <w:t xml:space="preserve"> design a pipeline processor with specific given characteristics</w:t>
            </w:r>
          </w:p>
          <w:p w14:paraId="4C2BEC8D" w14:textId="1CA6AF2B" w:rsidR="00F703F7" w:rsidRPr="00144079" w:rsidRDefault="00F703F7" w:rsidP="003765C3">
            <w:pPr>
              <w:pStyle w:val="a3"/>
              <w:widowControl w:val="0"/>
              <w:numPr>
                <w:ilvl w:val="0"/>
                <w:numId w:val="3"/>
              </w:numPr>
              <w:autoSpaceDE w:val="0"/>
              <w:autoSpaceDN w:val="0"/>
              <w:adjustRightInd w:val="0"/>
              <w:rPr>
                <w:rFonts w:asciiTheme="majorHAnsi" w:hAnsiTheme="majorHAnsi" w:cstheme="majorHAnsi"/>
                <w:color w:val="002060"/>
                <w:sz w:val="18"/>
                <w:szCs w:val="20"/>
              </w:rPr>
            </w:pPr>
            <w:r w:rsidRPr="00144079">
              <w:rPr>
                <w:rFonts w:asciiTheme="majorHAnsi" w:hAnsiTheme="majorHAnsi" w:cstheme="majorHAnsi"/>
                <w:color w:val="002060"/>
                <w:sz w:val="18"/>
                <w:szCs w:val="20"/>
              </w:rPr>
              <w:t>understand the operation of the processor cache memory and make the correct decisions for its design</w:t>
            </w:r>
          </w:p>
          <w:p w14:paraId="113A91FC" w14:textId="77777777" w:rsidR="0001741D" w:rsidRPr="00144079" w:rsidRDefault="007E3E62" w:rsidP="0001741D">
            <w:pPr>
              <w:pStyle w:val="a3"/>
              <w:widowControl w:val="0"/>
              <w:numPr>
                <w:ilvl w:val="0"/>
                <w:numId w:val="3"/>
              </w:numPr>
              <w:autoSpaceDE w:val="0"/>
              <w:autoSpaceDN w:val="0"/>
              <w:adjustRightInd w:val="0"/>
              <w:rPr>
                <w:rFonts w:asciiTheme="majorHAnsi" w:eastAsia="Calibri" w:hAnsiTheme="majorHAnsi" w:cstheme="majorHAnsi"/>
                <w:color w:val="1F4E79" w:themeColor="accent1" w:themeShade="80"/>
                <w:sz w:val="18"/>
                <w:szCs w:val="18"/>
              </w:rPr>
            </w:pPr>
            <w:r w:rsidRPr="00144079">
              <w:rPr>
                <w:rFonts w:asciiTheme="majorHAnsi" w:hAnsiTheme="majorHAnsi" w:cstheme="majorHAnsi"/>
                <w:color w:val="002060"/>
                <w:sz w:val="18"/>
                <w:szCs w:val="20"/>
              </w:rPr>
              <w:t xml:space="preserve">be able to </w:t>
            </w:r>
            <w:r w:rsidR="00880139" w:rsidRPr="00144079">
              <w:rPr>
                <w:rFonts w:asciiTheme="majorHAnsi" w:hAnsiTheme="majorHAnsi" w:cstheme="majorHAnsi"/>
                <w:color w:val="002060"/>
                <w:sz w:val="18"/>
                <w:szCs w:val="20"/>
              </w:rPr>
              <w:t>consider the application and the organization of the processor cache memory, to organize the data in the memory in such a way that the execution time is reduced</w:t>
            </w:r>
            <w:r w:rsidR="0001741D" w:rsidRPr="00144079">
              <w:rPr>
                <w:rFonts w:asciiTheme="majorHAnsi" w:hAnsiTheme="majorHAnsi" w:cstheme="majorHAnsi"/>
                <w:color w:val="002060"/>
                <w:sz w:val="18"/>
                <w:szCs w:val="20"/>
                <w:lang w:val="en-GB"/>
              </w:rPr>
              <w:t xml:space="preserve"> </w:t>
            </w:r>
          </w:p>
          <w:p w14:paraId="0CC7C432" w14:textId="02A4F565" w:rsidR="00880139" w:rsidRPr="00144079" w:rsidRDefault="0001741D" w:rsidP="0001741D">
            <w:pPr>
              <w:pStyle w:val="a3"/>
              <w:widowControl w:val="0"/>
              <w:numPr>
                <w:ilvl w:val="0"/>
                <w:numId w:val="3"/>
              </w:numPr>
              <w:autoSpaceDE w:val="0"/>
              <w:autoSpaceDN w:val="0"/>
              <w:adjustRightInd w:val="0"/>
              <w:rPr>
                <w:rFonts w:asciiTheme="majorHAnsi" w:eastAsia="Calibri" w:hAnsiTheme="majorHAnsi" w:cstheme="majorHAnsi"/>
                <w:color w:val="1F4E79" w:themeColor="accent1" w:themeShade="80"/>
                <w:sz w:val="18"/>
                <w:szCs w:val="18"/>
              </w:rPr>
            </w:pPr>
            <w:r w:rsidRPr="00144079">
              <w:rPr>
                <w:rFonts w:asciiTheme="majorHAnsi" w:hAnsiTheme="majorHAnsi" w:cstheme="majorHAnsi"/>
                <w:color w:val="002060"/>
                <w:sz w:val="18"/>
                <w:szCs w:val="20"/>
                <w:lang w:val="en-GB"/>
              </w:rPr>
              <w:t>know the parameters affecting</w:t>
            </w:r>
            <w:r w:rsidRPr="00144079">
              <w:rPr>
                <w:rFonts w:asciiTheme="majorHAnsi" w:eastAsia="Calibri" w:hAnsiTheme="majorHAnsi" w:cstheme="majorHAnsi"/>
                <w:color w:val="1F4E79" w:themeColor="accent1" w:themeShade="80"/>
                <w:sz w:val="18"/>
                <w:szCs w:val="18"/>
              </w:rPr>
              <w:t xml:space="preserve"> the performance of a computer system </w:t>
            </w:r>
          </w:p>
          <w:p w14:paraId="4130DEEB" w14:textId="1E60B543" w:rsidR="003765C3" w:rsidRPr="00467884" w:rsidRDefault="003765C3" w:rsidP="002A7E6B">
            <w:pPr>
              <w:pStyle w:val="a3"/>
              <w:widowControl w:val="0"/>
              <w:autoSpaceDE w:val="0"/>
              <w:autoSpaceDN w:val="0"/>
              <w:adjustRightInd w:val="0"/>
              <w:rPr>
                <w:rFonts w:ascii="Calibri" w:eastAsia="Calibri" w:hAnsi="Calibri"/>
                <w:color w:val="1F4E79" w:themeColor="accent1" w:themeShade="80"/>
                <w:sz w:val="18"/>
              </w:rPr>
            </w:pPr>
          </w:p>
        </w:tc>
      </w:tr>
      <w:tr w:rsidR="00CC1EC5" w:rsidRPr="006403CB" w14:paraId="78409814" w14:textId="77777777" w:rsidTr="00E30CBA">
        <w:tblPrEx>
          <w:tblLook w:val="0000" w:firstRow="0" w:lastRow="0" w:firstColumn="0" w:lastColumn="0" w:noHBand="0" w:noVBand="0"/>
        </w:tblPrEx>
        <w:tc>
          <w:tcPr>
            <w:tcW w:w="8472" w:type="dxa"/>
            <w:gridSpan w:val="2"/>
            <w:tcBorders>
              <w:bottom w:val="nil"/>
            </w:tcBorders>
            <w:shd w:val="clear" w:color="auto" w:fill="D0CECE" w:themeFill="background2" w:themeFillShade="E6"/>
          </w:tcPr>
          <w:p w14:paraId="021EF243" w14:textId="77777777" w:rsidR="00CC1EC5" w:rsidRPr="006403CB" w:rsidRDefault="00F3757E" w:rsidP="00E30CBA">
            <w:pPr>
              <w:rPr>
                <w:rFonts w:asciiTheme="majorHAnsi" w:hAnsiTheme="majorHAnsi" w:cs="Arial"/>
                <w:b/>
                <w:sz w:val="20"/>
                <w:szCs w:val="20"/>
                <w:lang w:val="en-GB"/>
              </w:rPr>
            </w:pPr>
            <w:r>
              <w:br w:type="page"/>
            </w:r>
            <w:r w:rsidR="00CC1EC5" w:rsidRPr="006403CB">
              <w:rPr>
                <w:rFonts w:asciiTheme="majorHAnsi" w:hAnsiTheme="majorHAnsi" w:cs="Arial"/>
                <w:b/>
                <w:sz w:val="20"/>
                <w:szCs w:val="20"/>
                <w:lang w:val="en-GB"/>
              </w:rPr>
              <w:t xml:space="preserve">General Competences </w:t>
            </w:r>
          </w:p>
        </w:tc>
      </w:tr>
      <w:tr w:rsidR="00CC1EC5" w:rsidRPr="006403CB" w14:paraId="50A9D702" w14:textId="77777777" w:rsidTr="00E30CBA">
        <w:tc>
          <w:tcPr>
            <w:tcW w:w="8472" w:type="dxa"/>
            <w:gridSpan w:val="2"/>
            <w:tcBorders>
              <w:top w:val="nil"/>
              <w:bottom w:val="nil"/>
            </w:tcBorders>
            <w:shd w:val="clear" w:color="auto" w:fill="D0CECE" w:themeFill="background2" w:themeFillShade="E6"/>
          </w:tcPr>
          <w:p w14:paraId="611729C2" w14:textId="77777777" w:rsidR="00CC1EC5" w:rsidRPr="006403CB" w:rsidRDefault="00CC1EC5" w:rsidP="00E30CBA">
            <w:pPr>
              <w:widowControl w:val="0"/>
              <w:autoSpaceDE w:val="0"/>
              <w:autoSpaceDN w:val="0"/>
              <w:adjustRightInd w:val="0"/>
              <w:spacing w:after="60"/>
              <w:rPr>
                <w:rFonts w:asciiTheme="majorHAnsi" w:hAnsiTheme="majorHAnsi" w:cs="Arial"/>
                <w:i/>
                <w:sz w:val="16"/>
                <w:szCs w:val="16"/>
                <w:lang w:val="en-GB"/>
              </w:rPr>
            </w:pPr>
            <w:r w:rsidRPr="006403CB">
              <w:rPr>
                <w:rFonts w:asciiTheme="majorHAnsi" w:hAnsiTheme="majorHAnsi" w:cs="Arial"/>
                <w:i/>
                <w:sz w:val="16"/>
                <w:szCs w:val="16"/>
                <w:lang w:val="en-GB"/>
              </w:rPr>
              <w:t>Taking into consideration the general competences that the degree-holder must acquire (as these appear in the Diploma Supplement and appear below), at which of the following does the course aim?</w:t>
            </w:r>
          </w:p>
        </w:tc>
      </w:tr>
      <w:tr w:rsidR="00CC1EC5" w:rsidRPr="006403CB" w14:paraId="65A94938" w14:textId="77777777" w:rsidTr="00E30CBA">
        <w:tblPrEx>
          <w:tblLook w:val="0000" w:firstRow="0" w:lastRow="0" w:firstColumn="0" w:lastColumn="0" w:noHBand="0" w:noVBand="0"/>
        </w:tblPrEx>
        <w:tc>
          <w:tcPr>
            <w:tcW w:w="3964" w:type="dxa"/>
            <w:tcBorders>
              <w:top w:val="nil"/>
              <w:bottom w:val="single" w:sz="4" w:space="0" w:color="auto"/>
              <w:right w:val="nil"/>
            </w:tcBorders>
            <w:shd w:val="clear" w:color="auto" w:fill="D0CECE" w:themeFill="background2" w:themeFillShade="E6"/>
          </w:tcPr>
          <w:p w14:paraId="1EAA5845" w14:textId="77777777" w:rsidR="00CC1EC5" w:rsidRPr="006403CB" w:rsidRDefault="00CC1EC5" w:rsidP="00E30CBA">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Search for, analysis and synthesis of data and information, with the use of the necessary technology </w:t>
            </w:r>
          </w:p>
          <w:p w14:paraId="0809222A" w14:textId="77777777" w:rsidR="00CC1EC5" w:rsidRPr="006403CB" w:rsidRDefault="00CC1EC5" w:rsidP="00E30CBA">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Adapting to new situations </w:t>
            </w:r>
          </w:p>
          <w:p w14:paraId="61706997" w14:textId="77777777" w:rsidR="00CC1EC5" w:rsidRPr="006403CB" w:rsidRDefault="00CC1EC5" w:rsidP="00E30CBA">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Decision-making </w:t>
            </w:r>
          </w:p>
          <w:p w14:paraId="308FB8DF" w14:textId="77777777" w:rsidR="00CC1EC5" w:rsidRPr="006403CB" w:rsidRDefault="00CC1EC5" w:rsidP="00E30CBA">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Working independently </w:t>
            </w:r>
          </w:p>
          <w:p w14:paraId="14B415E3" w14:textId="77777777" w:rsidR="00CC1EC5" w:rsidRPr="006403CB" w:rsidRDefault="00CC1EC5" w:rsidP="00E30CBA">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Team work</w:t>
            </w:r>
          </w:p>
          <w:p w14:paraId="5BB854E5" w14:textId="77777777" w:rsidR="00CC1EC5" w:rsidRPr="006403CB" w:rsidRDefault="00CC1EC5" w:rsidP="00E30CBA">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Working in an international environment </w:t>
            </w:r>
          </w:p>
          <w:p w14:paraId="499DAE35" w14:textId="77777777" w:rsidR="00CC1EC5" w:rsidRPr="006403CB" w:rsidRDefault="00CC1EC5" w:rsidP="00E30CBA">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Working in an interdisciplinary environment </w:t>
            </w:r>
          </w:p>
          <w:p w14:paraId="4130F900" w14:textId="77777777" w:rsidR="00CC1EC5" w:rsidRPr="006403CB" w:rsidRDefault="00CC1EC5" w:rsidP="00E30CBA">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Production of new research ideas </w:t>
            </w:r>
          </w:p>
        </w:tc>
        <w:tc>
          <w:tcPr>
            <w:tcW w:w="4508" w:type="dxa"/>
            <w:tcBorders>
              <w:top w:val="nil"/>
              <w:left w:val="nil"/>
              <w:bottom w:val="single" w:sz="4" w:space="0" w:color="auto"/>
            </w:tcBorders>
            <w:shd w:val="clear" w:color="auto" w:fill="D0CECE" w:themeFill="background2" w:themeFillShade="E6"/>
          </w:tcPr>
          <w:p w14:paraId="0ECD555C" w14:textId="77777777" w:rsidR="00CC1EC5" w:rsidRPr="006403CB" w:rsidRDefault="00CC1EC5" w:rsidP="00E30CBA">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Project planning and management </w:t>
            </w:r>
          </w:p>
          <w:p w14:paraId="76507486" w14:textId="77777777" w:rsidR="00CC1EC5" w:rsidRPr="006403CB" w:rsidRDefault="00CC1EC5" w:rsidP="00E30CBA">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Respect for difference and multiculturalism </w:t>
            </w:r>
          </w:p>
          <w:p w14:paraId="07932B2D" w14:textId="77777777" w:rsidR="00CC1EC5" w:rsidRPr="006403CB" w:rsidRDefault="00CC1EC5" w:rsidP="00E30CBA">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Respect for the natural environment </w:t>
            </w:r>
          </w:p>
          <w:p w14:paraId="33EBFF71" w14:textId="77777777" w:rsidR="00CC1EC5" w:rsidRPr="006403CB" w:rsidRDefault="00CC1EC5" w:rsidP="00E30CBA">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Showing social, professional and ethical responsibility and sensitivity to gender issues </w:t>
            </w:r>
          </w:p>
          <w:p w14:paraId="7FB35E53" w14:textId="77777777" w:rsidR="00CC1EC5" w:rsidRPr="006403CB" w:rsidRDefault="00CC1EC5" w:rsidP="00E30CBA">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Criticism and self-criticism </w:t>
            </w:r>
          </w:p>
          <w:p w14:paraId="1F3692E9" w14:textId="77777777" w:rsidR="00CC1EC5" w:rsidRPr="006403CB" w:rsidRDefault="00CC1EC5" w:rsidP="00E30CBA">
            <w:pPr>
              <w:rPr>
                <w:rFonts w:asciiTheme="majorHAnsi" w:hAnsiTheme="majorHAnsi" w:cs="Arial"/>
                <w:i/>
                <w:sz w:val="16"/>
                <w:szCs w:val="16"/>
                <w:lang w:val="en-GB"/>
              </w:rPr>
            </w:pPr>
            <w:r w:rsidRPr="006403CB">
              <w:rPr>
                <w:rFonts w:asciiTheme="majorHAnsi" w:hAnsiTheme="majorHAnsi" w:cs="Arial"/>
                <w:i/>
                <w:sz w:val="16"/>
                <w:szCs w:val="16"/>
                <w:lang w:val="en-GB"/>
              </w:rPr>
              <w:t>Production of free, creative and inductive thinking</w:t>
            </w:r>
          </w:p>
          <w:p w14:paraId="0BAEB8C2" w14:textId="77777777" w:rsidR="00CC1EC5" w:rsidRPr="006403CB" w:rsidRDefault="00CC1EC5" w:rsidP="00E30CBA">
            <w:pPr>
              <w:rPr>
                <w:rFonts w:asciiTheme="majorHAnsi" w:hAnsiTheme="majorHAnsi" w:cs="Arial"/>
                <w:i/>
                <w:sz w:val="16"/>
                <w:szCs w:val="16"/>
                <w:lang w:val="en-GB"/>
              </w:rPr>
            </w:pPr>
            <w:r w:rsidRPr="006403CB">
              <w:rPr>
                <w:rFonts w:asciiTheme="majorHAnsi" w:hAnsiTheme="majorHAnsi" w:cs="Arial"/>
                <w:i/>
                <w:sz w:val="16"/>
                <w:szCs w:val="16"/>
                <w:lang w:val="en-GB"/>
              </w:rPr>
              <w:t>……</w:t>
            </w:r>
          </w:p>
          <w:p w14:paraId="48F2A239" w14:textId="77777777" w:rsidR="00CC1EC5" w:rsidRPr="006403CB" w:rsidRDefault="00CC1EC5" w:rsidP="00E30CBA">
            <w:pPr>
              <w:rPr>
                <w:rFonts w:asciiTheme="majorHAnsi" w:hAnsiTheme="majorHAnsi" w:cs="Arial"/>
                <w:i/>
                <w:sz w:val="16"/>
                <w:szCs w:val="16"/>
                <w:lang w:val="en-GB"/>
              </w:rPr>
            </w:pPr>
            <w:r w:rsidRPr="006403CB">
              <w:rPr>
                <w:rFonts w:asciiTheme="majorHAnsi" w:hAnsiTheme="majorHAnsi" w:cs="Arial"/>
                <w:i/>
                <w:sz w:val="16"/>
                <w:szCs w:val="16"/>
                <w:lang w:val="en-GB"/>
              </w:rPr>
              <w:t>Others…</w:t>
            </w:r>
          </w:p>
          <w:p w14:paraId="1F4643F1" w14:textId="77777777" w:rsidR="00CC1EC5" w:rsidRPr="006403CB" w:rsidRDefault="00CC1EC5" w:rsidP="00E30CBA">
            <w:pPr>
              <w:rPr>
                <w:rFonts w:asciiTheme="majorHAnsi" w:hAnsiTheme="majorHAnsi" w:cs="Arial"/>
                <w:b/>
                <w:sz w:val="20"/>
                <w:szCs w:val="20"/>
                <w:lang w:val="en-GB"/>
              </w:rPr>
            </w:pPr>
            <w:r w:rsidRPr="006403CB">
              <w:rPr>
                <w:rFonts w:asciiTheme="majorHAnsi" w:hAnsiTheme="majorHAnsi" w:cs="Arial"/>
                <w:i/>
                <w:sz w:val="16"/>
                <w:szCs w:val="16"/>
                <w:lang w:val="en-GB"/>
              </w:rPr>
              <w:t>…….</w:t>
            </w:r>
          </w:p>
        </w:tc>
      </w:tr>
      <w:tr w:rsidR="00CC1EC5" w:rsidRPr="006403CB" w14:paraId="7912EF09" w14:textId="77777777" w:rsidTr="00E30CBA">
        <w:tc>
          <w:tcPr>
            <w:tcW w:w="8472" w:type="dxa"/>
            <w:gridSpan w:val="2"/>
            <w:tcBorders>
              <w:bottom w:val="single" w:sz="4" w:space="0" w:color="auto"/>
            </w:tcBorders>
          </w:tcPr>
          <w:p w14:paraId="26F8F8B0" w14:textId="77777777" w:rsidR="003628B1" w:rsidRPr="003628B1" w:rsidRDefault="003628B1" w:rsidP="003628B1">
            <w:pPr>
              <w:rPr>
                <w:rFonts w:asciiTheme="minorHAnsi" w:hAnsiTheme="minorHAnsi" w:cstheme="minorHAnsi"/>
                <w:color w:val="002060"/>
                <w:sz w:val="18"/>
                <w:szCs w:val="20"/>
                <w:lang w:val="en-GB"/>
              </w:rPr>
            </w:pPr>
            <w:r w:rsidRPr="003628B1">
              <w:rPr>
                <w:rFonts w:asciiTheme="minorHAnsi" w:hAnsiTheme="minorHAnsi" w:cstheme="minorHAnsi"/>
                <w:color w:val="002060"/>
                <w:sz w:val="18"/>
                <w:szCs w:val="20"/>
                <w:lang w:val="en-GB"/>
              </w:rPr>
              <w:t xml:space="preserve">Adapting to new situations </w:t>
            </w:r>
          </w:p>
          <w:p w14:paraId="73CA2EEF" w14:textId="38692EF0" w:rsidR="003628B1" w:rsidRPr="003628B1" w:rsidRDefault="003628B1" w:rsidP="003628B1">
            <w:pPr>
              <w:rPr>
                <w:rFonts w:asciiTheme="minorHAnsi" w:hAnsiTheme="minorHAnsi" w:cstheme="minorHAnsi"/>
                <w:color w:val="002060"/>
                <w:sz w:val="18"/>
                <w:szCs w:val="20"/>
                <w:lang w:val="en-GB"/>
              </w:rPr>
            </w:pPr>
            <w:r w:rsidRPr="003628B1">
              <w:rPr>
                <w:rFonts w:asciiTheme="minorHAnsi" w:hAnsiTheme="minorHAnsi" w:cstheme="minorHAnsi"/>
                <w:color w:val="002060"/>
                <w:sz w:val="18"/>
                <w:szCs w:val="20"/>
                <w:lang w:val="en-GB"/>
              </w:rPr>
              <w:t>Decision-making</w:t>
            </w:r>
          </w:p>
          <w:p w14:paraId="2A6ACCED" w14:textId="538D6E38" w:rsidR="00F3757E" w:rsidRPr="003628B1" w:rsidRDefault="00F3757E" w:rsidP="00F3757E">
            <w:pPr>
              <w:rPr>
                <w:rFonts w:asciiTheme="minorHAnsi" w:hAnsiTheme="minorHAnsi" w:cstheme="minorHAnsi"/>
                <w:color w:val="002060"/>
                <w:sz w:val="18"/>
                <w:szCs w:val="20"/>
                <w:lang w:val="en-GB"/>
              </w:rPr>
            </w:pPr>
            <w:r w:rsidRPr="003628B1">
              <w:rPr>
                <w:rFonts w:asciiTheme="minorHAnsi" w:hAnsiTheme="minorHAnsi" w:cstheme="minorHAnsi"/>
                <w:color w:val="002060"/>
                <w:sz w:val="18"/>
                <w:szCs w:val="20"/>
                <w:lang w:val="en-GB"/>
              </w:rPr>
              <w:t xml:space="preserve">Working independently </w:t>
            </w:r>
          </w:p>
          <w:p w14:paraId="5E4462EF" w14:textId="77777777" w:rsidR="00F3757E" w:rsidRPr="003628B1" w:rsidRDefault="00F3757E" w:rsidP="00F3757E">
            <w:pPr>
              <w:rPr>
                <w:rFonts w:asciiTheme="minorHAnsi" w:hAnsiTheme="minorHAnsi" w:cstheme="minorHAnsi"/>
                <w:color w:val="002060"/>
                <w:sz w:val="18"/>
                <w:szCs w:val="20"/>
                <w:lang w:val="en-GB"/>
              </w:rPr>
            </w:pPr>
            <w:r w:rsidRPr="003628B1">
              <w:rPr>
                <w:rFonts w:asciiTheme="minorHAnsi" w:hAnsiTheme="minorHAnsi" w:cstheme="minorHAnsi"/>
                <w:color w:val="002060"/>
                <w:sz w:val="18"/>
                <w:szCs w:val="20"/>
                <w:lang w:val="en-GB"/>
              </w:rPr>
              <w:t>Team work</w:t>
            </w:r>
          </w:p>
          <w:p w14:paraId="00944591" w14:textId="77777777" w:rsidR="00F3757E" w:rsidRPr="003628B1" w:rsidRDefault="00F3757E" w:rsidP="00F3757E">
            <w:pPr>
              <w:rPr>
                <w:rFonts w:asciiTheme="minorHAnsi" w:hAnsiTheme="minorHAnsi" w:cstheme="minorHAnsi"/>
                <w:color w:val="002060"/>
                <w:sz w:val="18"/>
                <w:szCs w:val="20"/>
                <w:lang w:val="en-GB"/>
              </w:rPr>
            </w:pPr>
            <w:r w:rsidRPr="003628B1">
              <w:rPr>
                <w:rFonts w:asciiTheme="minorHAnsi" w:hAnsiTheme="minorHAnsi" w:cstheme="minorHAnsi"/>
                <w:color w:val="002060"/>
                <w:sz w:val="18"/>
                <w:szCs w:val="20"/>
                <w:lang w:val="en-GB"/>
              </w:rPr>
              <w:t xml:space="preserve">Working in an international environment </w:t>
            </w:r>
          </w:p>
          <w:p w14:paraId="533D7DE0" w14:textId="77777777" w:rsidR="00CC1EC5" w:rsidRPr="00EA2866" w:rsidRDefault="00F3757E" w:rsidP="00EA2866">
            <w:pPr>
              <w:rPr>
                <w:rFonts w:asciiTheme="majorHAnsi" w:hAnsiTheme="majorHAnsi" w:cs="Arial"/>
                <w:color w:val="002060"/>
                <w:sz w:val="18"/>
                <w:szCs w:val="20"/>
                <w:lang w:val="en-GB"/>
              </w:rPr>
            </w:pPr>
            <w:r w:rsidRPr="003628B1">
              <w:rPr>
                <w:rFonts w:asciiTheme="minorHAnsi" w:hAnsiTheme="minorHAnsi" w:cstheme="minorHAnsi"/>
                <w:color w:val="002060"/>
                <w:sz w:val="18"/>
                <w:szCs w:val="20"/>
                <w:lang w:val="en-GB"/>
              </w:rPr>
              <w:t>Production of new research ideas</w:t>
            </w:r>
          </w:p>
        </w:tc>
      </w:tr>
    </w:tbl>
    <w:p w14:paraId="666930D1" w14:textId="3AF2FEA1" w:rsidR="00F3757E" w:rsidRDefault="00F3757E">
      <w:pPr>
        <w:spacing w:after="160" w:line="259" w:lineRule="auto"/>
        <w:rPr>
          <w:rFonts w:asciiTheme="majorHAnsi" w:hAnsiTheme="majorHAnsi" w:cs="Arial"/>
          <w:b/>
          <w:color w:val="000000"/>
          <w:sz w:val="22"/>
          <w:szCs w:val="22"/>
          <w:lang w:val="en-GB"/>
        </w:rPr>
      </w:pPr>
    </w:p>
    <w:p w14:paraId="171F37A3" w14:textId="23A63731" w:rsidR="00CA779D" w:rsidRDefault="00CA779D">
      <w:pPr>
        <w:spacing w:after="160" w:line="259" w:lineRule="auto"/>
        <w:rPr>
          <w:rFonts w:asciiTheme="majorHAnsi" w:hAnsiTheme="majorHAnsi" w:cs="Arial"/>
          <w:b/>
          <w:color w:val="000000"/>
          <w:sz w:val="22"/>
          <w:szCs w:val="22"/>
          <w:lang w:val="en-GB"/>
        </w:rPr>
      </w:pPr>
    </w:p>
    <w:p w14:paraId="3AA01783" w14:textId="2AB2C5B9" w:rsidR="00CA779D" w:rsidRDefault="00CA779D">
      <w:pPr>
        <w:spacing w:after="160" w:line="259" w:lineRule="auto"/>
        <w:rPr>
          <w:rFonts w:asciiTheme="majorHAnsi" w:hAnsiTheme="majorHAnsi" w:cs="Arial"/>
          <w:b/>
          <w:color w:val="000000"/>
          <w:sz w:val="22"/>
          <w:szCs w:val="22"/>
          <w:lang w:val="en-GB"/>
        </w:rPr>
      </w:pPr>
    </w:p>
    <w:p w14:paraId="27580879" w14:textId="7749E19F" w:rsidR="00CA779D" w:rsidRDefault="00CA779D">
      <w:pPr>
        <w:spacing w:after="160" w:line="259" w:lineRule="auto"/>
        <w:rPr>
          <w:rFonts w:asciiTheme="majorHAnsi" w:hAnsiTheme="majorHAnsi" w:cs="Arial"/>
          <w:b/>
          <w:color w:val="000000"/>
          <w:sz w:val="22"/>
          <w:szCs w:val="22"/>
          <w:lang w:val="en-GB"/>
        </w:rPr>
      </w:pPr>
    </w:p>
    <w:p w14:paraId="68617E88" w14:textId="77777777" w:rsidR="00CA779D" w:rsidRDefault="00CA779D">
      <w:pPr>
        <w:spacing w:after="160" w:line="259" w:lineRule="auto"/>
        <w:rPr>
          <w:rFonts w:asciiTheme="majorHAnsi" w:hAnsiTheme="majorHAnsi" w:cs="Arial"/>
          <w:b/>
          <w:color w:val="000000"/>
          <w:sz w:val="22"/>
          <w:szCs w:val="22"/>
          <w:lang w:val="en-GB"/>
        </w:rPr>
      </w:pPr>
    </w:p>
    <w:p w14:paraId="7C68CF30" w14:textId="77777777" w:rsidR="00575844" w:rsidRDefault="00575844">
      <w:pPr>
        <w:spacing w:after="160" w:line="259" w:lineRule="auto"/>
        <w:rPr>
          <w:rFonts w:asciiTheme="majorHAnsi" w:hAnsiTheme="majorHAnsi" w:cs="Arial"/>
          <w:b/>
          <w:color w:val="000000"/>
          <w:sz w:val="22"/>
          <w:szCs w:val="22"/>
          <w:lang w:val="en-GB"/>
        </w:rPr>
      </w:pPr>
    </w:p>
    <w:p w14:paraId="2E68DA4C" w14:textId="77777777" w:rsidR="00144079" w:rsidRDefault="00144079">
      <w:pPr>
        <w:spacing w:after="160" w:line="259" w:lineRule="auto"/>
        <w:rPr>
          <w:rFonts w:asciiTheme="majorHAnsi" w:hAnsiTheme="majorHAnsi" w:cs="Arial"/>
          <w:b/>
          <w:color w:val="000000"/>
          <w:sz w:val="22"/>
          <w:szCs w:val="22"/>
          <w:lang w:val="en-GB"/>
        </w:rPr>
      </w:pPr>
    </w:p>
    <w:p w14:paraId="6B7BAA68" w14:textId="77777777" w:rsidR="00EA2866" w:rsidRPr="00EA2866" w:rsidRDefault="00EA2866" w:rsidP="00EA2866">
      <w:pPr>
        <w:widowControl w:val="0"/>
        <w:numPr>
          <w:ilvl w:val="0"/>
          <w:numId w:val="1"/>
        </w:numPr>
        <w:autoSpaceDE w:val="0"/>
        <w:autoSpaceDN w:val="0"/>
        <w:adjustRightInd w:val="0"/>
        <w:spacing w:before="120" w:after="200" w:line="276" w:lineRule="auto"/>
        <w:ind w:left="357" w:hanging="357"/>
        <w:rPr>
          <w:rFonts w:asciiTheme="majorHAnsi" w:hAnsiTheme="majorHAnsi" w:cs="Arial"/>
          <w:b/>
          <w:color w:val="000000"/>
          <w:sz w:val="22"/>
          <w:szCs w:val="22"/>
          <w:lang w:val="en-GB"/>
        </w:rPr>
      </w:pPr>
      <w:r>
        <w:rPr>
          <w:rFonts w:asciiTheme="majorHAnsi" w:hAnsiTheme="majorHAnsi" w:cs="Arial"/>
          <w:b/>
          <w:color w:val="000000"/>
          <w:sz w:val="22"/>
          <w:szCs w:val="22"/>
          <w:lang w:val="en-GB"/>
        </w:rPr>
        <w:lastRenderedPageBreak/>
        <w:t>Syllabus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EA2866" w:rsidRPr="00324305" w14:paraId="4BE78E49" w14:textId="77777777" w:rsidTr="00DD40FD">
        <w:trPr>
          <w:trHeight w:val="2039"/>
        </w:trPr>
        <w:tc>
          <w:tcPr>
            <w:tcW w:w="8472" w:type="dxa"/>
          </w:tcPr>
          <w:p w14:paraId="4F2C423D" w14:textId="078B5527" w:rsidR="0001741D" w:rsidRPr="0001741D" w:rsidRDefault="0001741D" w:rsidP="0001741D">
            <w:pPr>
              <w:rPr>
                <w:rFonts w:ascii="Calibri" w:eastAsia="Calibri" w:hAnsi="Calibri"/>
                <w:bCs/>
                <w:iCs/>
                <w:color w:val="002060"/>
                <w:sz w:val="18"/>
                <w:szCs w:val="18"/>
              </w:rPr>
            </w:pPr>
            <w:r w:rsidRPr="0001741D">
              <w:rPr>
                <w:rFonts w:ascii="Calibri" w:eastAsia="Calibri" w:hAnsi="Calibri"/>
                <w:bCs/>
                <w:iCs/>
                <w:color w:val="002060"/>
                <w:sz w:val="18"/>
                <w:szCs w:val="18"/>
              </w:rPr>
              <w:t>Introduction: Hardware, software, Computer architecture, Instruction set, Computer structure and organization, input and output units</w:t>
            </w:r>
            <w:r w:rsidR="00144079">
              <w:rPr>
                <w:rFonts w:ascii="Calibri" w:eastAsia="Calibri" w:hAnsi="Calibri"/>
                <w:bCs/>
                <w:iCs/>
                <w:color w:val="002060"/>
                <w:sz w:val="18"/>
                <w:szCs w:val="18"/>
              </w:rPr>
              <w:t>,</w:t>
            </w:r>
            <w:r w:rsidRPr="0001741D">
              <w:rPr>
                <w:rFonts w:ascii="Calibri" w:eastAsia="Calibri" w:hAnsi="Calibri"/>
                <w:bCs/>
                <w:iCs/>
                <w:color w:val="002060"/>
                <w:sz w:val="18"/>
                <w:szCs w:val="18"/>
              </w:rPr>
              <w:t xml:space="preserve"> and input/output process.</w:t>
            </w:r>
          </w:p>
          <w:p w14:paraId="6FF6100C" w14:textId="77777777" w:rsidR="0001741D" w:rsidRPr="0001741D" w:rsidRDefault="0001741D" w:rsidP="0001741D">
            <w:pPr>
              <w:rPr>
                <w:rFonts w:ascii="Calibri" w:eastAsia="Calibri" w:hAnsi="Calibri"/>
                <w:bCs/>
                <w:iCs/>
                <w:color w:val="002060"/>
                <w:sz w:val="18"/>
                <w:szCs w:val="18"/>
              </w:rPr>
            </w:pPr>
          </w:p>
          <w:p w14:paraId="4DD2A028" w14:textId="77777777" w:rsidR="0001741D" w:rsidRPr="0001741D" w:rsidRDefault="0001741D" w:rsidP="0001741D">
            <w:pPr>
              <w:rPr>
                <w:rFonts w:ascii="Calibri" w:eastAsia="Calibri" w:hAnsi="Calibri"/>
                <w:bCs/>
                <w:iCs/>
                <w:color w:val="002060"/>
                <w:sz w:val="18"/>
                <w:szCs w:val="18"/>
              </w:rPr>
            </w:pPr>
            <w:r w:rsidRPr="0001741D">
              <w:rPr>
                <w:rFonts w:ascii="Calibri" w:eastAsia="Calibri" w:hAnsi="Calibri"/>
                <w:bCs/>
                <w:iCs/>
                <w:color w:val="002060"/>
                <w:sz w:val="18"/>
                <w:szCs w:val="18"/>
              </w:rPr>
              <w:t>Central processing unit:</w:t>
            </w:r>
          </w:p>
          <w:p w14:paraId="24570BDB" w14:textId="05CC4F0F" w:rsidR="0001741D" w:rsidRPr="0001741D" w:rsidRDefault="0001741D" w:rsidP="0001741D">
            <w:pPr>
              <w:rPr>
                <w:rFonts w:ascii="Calibri" w:eastAsia="Calibri" w:hAnsi="Calibri"/>
                <w:bCs/>
                <w:iCs/>
                <w:color w:val="002060"/>
                <w:sz w:val="18"/>
                <w:szCs w:val="18"/>
              </w:rPr>
            </w:pPr>
            <w:r w:rsidRPr="0001741D">
              <w:rPr>
                <w:rFonts w:ascii="Calibri" w:eastAsia="Calibri" w:hAnsi="Calibri"/>
                <w:bCs/>
                <w:iCs/>
                <w:color w:val="002060"/>
                <w:sz w:val="18"/>
                <w:szCs w:val="18"/>
              </w:rPr>
              <w:t>Data path, constant point unit (ALU, register file, shifter, multiplier, divider), floating point unit, control unit (structure and implementation), Data path and control unit design (single-cycle implementation, multi-cycle implementation).</w:t>
            </w:r>
          </w:p>
          <w:p w14:paraId="3A6E848F" w14:textId="77777777" w:rsidR="0001741D" w:rsidRPr="0001741D" w:rsidRDefault="0001741D" w:rsidP="0001741D">
            <w:pPr>
              <w:rPr>
                <w:rFonts w:ascii="Calibri" w:eastAsia="Calibri" w:hAnsi="Calibri"/>
                <w:bCs/>
                <w:iCs/>
                <w:color w:val="002060"/>
                <w:sz w:val="18"/>
                <w:szCs w:val="18"/>
              </w:rPr>
            </w:pPr>
          </w:p>
          <w:p w14:paraId="3CE03E09" w14:textId="77777777" w:rsidR="0001741D" w:rsidRPr="0001741D" w:rsidRDefault="0001741D" w:rsidP="0001741D">
            <w:pPr>
              <w:rPr>
                <w:rFonts w:ascii="Calibri" w:eastAsia="Calibri" w:hAnsi="Calibri"/>
                <w:bCs/>
                <w:iCs/>
                <w:color w:val="002060"/>
                <w:sz w:val="18"/>
                <w:szCs w:val="18"/>
              </w:rPr>
            </w:pPr>
            <w:r w:rsidRPr="0001741D">
              <w:rPr>
                <w:rFonts w:ascii="Calibri" w:eastAsia="Calibri" w:hAnsi="Calibri"/>
                <w:bCs/>
                <w:iCs/>
                <w:color w:val="002060"/>
                <w:sz w:val="18"/>
                <w:szCs w:val="18"/>
              </w:rPr>
              <w:t xml:space="preserve">Pipelining: </w:t>
            </w:r>
          </w:p>
          <w:p w14:paraId="01B8C22E" w14:textId="77777777" w:rsidR="0001741D" w:rsidRPr="0001741D" w:rsidRDefault="0001741D" w:rsidP="0001741D">
            <w:pPr>
              <w:rPr>
                <w:rFonts w:ascii="Calibri" w:eastAsia="Calibri" w:hAnsi="Calibri"/>
                <w:bCs/>
                <w:iCs/>
                <w:color w:val="002060"/>
                <w:sz w:val="18"/>
                <w:szCs w:val="18"/>
              </w:rPr>
            </w:pPr>
            <w:r w:rsidRPr="0001741D">
              <w:rPr>
                <w:rFonts w:ascii="Calibri" w:eastAsia="Calibri" w:hAnsi="Calibri"/>
                <w:bCs/>
                <w:iCs/>
                <w:color w:val="002060"/>
                <w:sz w:val="18"/>
                <w:szCs w:val="18"/>
              </w:rPr>
              <w:t>Organization, Performance, structural, data and procedural hazards, hazard solution techniques, NOP instructions, pipeline stages stall, bypassing, delayed branch instructions, branch prediction techniques, static prediction techniques, dynamic prediction techniques, pipeline data path design.</w:t>
            </w:r>
          </w:p>
          <w:p w14:paraId="27FE0932" w14:textId="77777777" w:rsidR="0001741D" w:rsidRPr="0001741D" w:rsidRDefault="0001741D" w:rsidP="0001741D">
            <w:pPr>
              <w:rPr>
                <w:rFonts w:ascii="Calibri" w:eastAsia="Calibri" w:hAnsi="Calibri"/>
                <w:bCs/>
                <w:iCs/>
                <w:color w:val="002060"/>
                <w:sz w:val="18"/>
                <w:szCs w:val="18"/>
              </w:rPr>
            </w:pPr>
          </w:p>
          <w:p w14:paraId="57B39CA1" w14:textId="77777777" w:rsidR="0001741D" w:rsidRPr="0001741D" w:rsidRDefault="0001741D" w:rsidP="0001741D">
            <w:pPr>
              <w:rPr>
                <w:rFonts w:ascii="Calibri" w:eastAsia="Calibri" w:hAnsi="Calibri"/>
                <w:bCs/>
                <w:iCs/>
                <w:color w:val="002060"/>
                <w:sz w:val="18"/>
                <w:szCs w:val="18"/>
              </w:rPr>
            </w:pPr>
            <w:r w:rsidRPr="0001741D">
              <w:rPr>
                <w:rFonts w:ascii="Calibri" w:eastAsia="Calibri" w:hAnsi="Calibri"/>
                <w:bCs/>
                <w:iCs/>
                <w:color w:val="002060"/>
                <w:sz w:val="18"/>
                <w:szCs w:val="18"/>
              </w:rPr>
              <w:t>Memory system:</w:t>
            </w:r>
          </w:p>
          <w:p w14:paraId="208CB8B0" w14:textId="77777777" w:rsidR="0001741D" w:rsidRPr="0001741D" w:rsidRDefault="0001741D" w:rsidP="0001741D">
            <w:pPr>
              <w:rPr>
                <w:rFonts w:ascii="Calibri" w:eastAsia="Calibri" w:hAnsi="Calibri"/>
                <w:bCs/>
                <w:iCs/>
                <w:color w:val="002060"/>
                <w:sz w:val="18"/>
                <w:szCs w:val="18"/>
              </w:rPr>
            </w:pPr>
            <w:r w:rsidRPr="0001741D">
              <w:rPr>
                <w:rFonts w:ascii="Calibri" w:eastAsia="Calibri" w:hAnsi="Calibri"/>
                <w:bCs/>
                <w:iCs/>
                <w:color w:val="002060"/>
                <w:sz w:val="18"/>
                <w:szCs w:val="18"/>
              </w:rPr>
              <w:t xml:space="preserve">Memory technology (semiconductor, magnetic, optical memories), Cache memory (fetch policies, organization, replace policies, update policies), Virtual memory, Implementation (paging, segmentation, segmentation, and paging), Translation Lookaside Buffer (TLB), Cache memory in the virtual and in the physical address space, Main memory implementation, Memory hierarchy. </w:t>
            </w:r>
          </w:p>
          <w:p w14:paraId="0E9466C8" w14:textId="77777777" w:rsidR="0001741D" w:rsidRPr="0001741D" w:rsidRDefault="0001741D" w:rsidP="0001741D">
            <w:pPr>
              <w:rPr>
                <w:rFonts w:ascii="Calibri" w:eastAsia="Calibri" w:hAnsi="Calibri"/>
                <w:bCs/>
                <w:iCs/>
                <w:color w:val="002060"/>
                <w:sz w:val="18"/>
                <w:szCs w:val="18"/>
              </w:rPr>
            </w:pPr>
          </w:p>
          <w:p w14:paraId="45F46586" w14:textId="4B653C6F" w:rsidR="003628B1" w:rsidRPr="0001741D" w:rsidRDefault="0001741D" w:rsidP="0001741D">
            <w:pPr>
              <w:rPr>
                <w:rFonts w:ascii="Calibri" w:eastAsia="Calibri" w:hAnsi="Calibri"/>
                <w:iCs/>
                <w:color w:val="002060"/>
                <w:sz w:val="18"/>
                <w:szCs w:val="18"/>
              </w:rPr>
            </w:pPr>
            <w:r w:rsidRPr="0001741D">
              <w:rPr>
                <w:rFonts w:ascii="Calibri" w:eastAsia="Calibri" w:hAnsi="Calibri"/>
                <w:bCs/>
                <w:iCs/>
                <w:color w:val="002060"/>
                <w:sz w:val="18"/>
                <w:szCs w:val="18"/>
                <w:lang w:val="el-GR"/>
              </w:rPr>
              <w:t xml:space="preserve">Computer </w:t>
            </w:r>
            <w:r>
              <w:rPr>
                <w:rFonts w:ascii="Calibri" w:eastAsia="Calibri" w:hAnsi="Calibri"/>
                <w:bCs/>
                <w:iCs/>
                <w:color w:val="002060"/>
                <w:sz w:val="18"/>
                <w:szCs w:val="18"/>
              </w:rPr>
              <w:t>performance.</w:t>
            </w:r>
          </w:p>
        </w:tc>
      </w:tr>
    </w:tbl>
    <w:p w14:paraId="0D4A60BD" w14:textId="77777777" w:rsidR="00EA2866" w:rsidRPr="00324305" w:rsidRDefault="00EA2866" w:rsidP="00EA2866">
      <w:pPr>
        <w:widowControl w:val="0"/>
        <w:autoSpaceDE w:val="0"/>
        <w:autoSpaceDN w:val="0"/>
        <w:adjustRightInd w:val="0"/>
        <w:spacing w:line="276" w:lineRule="auto"/>
        <w:rPr>
          <w:rFonts w:ascii="Calibri" w:hAnsi="Calibri" w:cs="Arial"/>
          <w:b/>
          <w:color w:val="000000"/>
          <w:sz w:val="16"/>
          <w:szCs w:val="22"/>
        </w:rPr>
      </w:pPr>
    </w:p>
    <w:p w14:paraId="342DA0CC" w14:textId="77777777" w:rsidR="00CC1EC5" w:rsidRPr="006403CB" w:rsidRDefault="00C36535" w:rsidP="001A7AFC">
      <w:pPr>
        <w:widowControl w:val="0"/>
        <w:numPr>
          <w:ilvl w:val="0"/>
          <w:numId w:val="1"/>
        </w:numPr>
        <w:autoSpaceDE w:val="0"/>
        <w:autoSpaceDN w:val="0"/>
        <w:adjustRightInd w:val="0"/>
        <w:spacing w:before="120" w:after="200" w:line="276" w:lineRule="auto"/>
        <w:ind w:left="357" w:hanging="357"/>
        <w:rPr>
          <w:rFonts w:asciiTheme="majorHAnsi" w:hAnsiTheme="majorHAnsi" w:cs="Arial"/>
          <w:b/>
          <w:color w:val="000000"/>
          <w:sz w:val="22"/>
          <w:szCs w:val="22"/>
          <w:lang w:val="en-GB"/>
        </w:rPr>
      </w:pPr>
      <w:r w:rsidRPr="000277FB">
        <w:rPr>
          <w:rFonts w:asciiTheme="majorHAnsi" w:hAnsiTheme="majorHAnsi" w:cs="Arial"/>
          <w:b/>
          <w:color w:val="000000"/>
          <w:sz w:val="22"/>
          <w:szCs w:val="22"/>
        </w:rPr>
        <w:br w:type="page"/>
      </w:r>
      <w:r w:rsidR="00CC1EC5" w:rsidRPr="006403CB">
        <w:rPr>
          <w:rFonts w:asciiTheme="majorHAnsi" w:hAnsiTheme="majorHAnsi" w:cs="Arial"/>
          <w:b/>
          <w:color w:val="000000"/>
          <w:sz w:val="22"/>
          <w:szCs w:val="22"/>
          <w:lang w:val="en-GB"/>
        </w:rPr>
        <w:lastRenderedPageBreak/>
        <w:t>TEACHING and LEARNING METHODS - EVALUATION</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75"/>
        <w:gridCol w:w="5397"/>
      </w:tblGrid>
      <w:tr w:rsidR="00CC1EC5" w:rsidRPr="006403CB" w14:paraId="5C4AA737" w14:textId="77777777" w:rsidTr="00E30CBA">
        <w:tc>
          <w:tcPr>
            <w:tcW w:w="3306" w:type="dxa"/>
            <w:shd w:val="clear" w:color="auto" w:fill="D0CECE" w:themeFill="background2" w:themeFillShade="E6"/>
          </w:tcPr>
          <w:p w14:paraId="557E6F7A" w14:textId="77777777" w:rsidR="00CC1EC5" w:rsidRPr="006403CB" w:rsidRDefault="00CC1EC5" w:rsidP="00E30CBA">
            <w:pPr>
              <w:jc w:val="right"/>
              <w:rPr>
                <w:rFonts w:asciiTheme="majorHAnsi" w:hAnsiTheme="majorHAnsi" w:cs="Arial"/>
                <w:b/>
                <w:sz w:val="20"/>
                <w:szCs w:val="20"/>
                <w:lang w:val="en-GB"/>
              </w:rPr>
            </w:pPr>
            <w:r w:rsidRPr="006403CB">
              <w:rPr>
                <w:rFonts w:asciiTheme="majorHAnsi" w:hAnsiTheme="majorHAnsi" w:cs="Arial"/>
                <w:b/>
                <w:sz w:val="20"/>
                <w:szCs w:val="20"/>
                <w:lang w:val="en-GB"/>
              </w:rPr>
              <w:t>DELIVERY</w:t>
            </w:r>
            <w:r w:rsidRPr="006403CB">
              <w:rPr>
                <w:rFonts w:asciiTheme="majorHAnsi" w:hAnsiTheme="majorHAnsi" w:cs="Arial"/>
                <w:b/>
                <w:sz w:val="20"/>
                <w:szCs w:val="20"/>
                <w:lang w:val="en-GB"/>
              </w:rPr>
              <w:br/>
            </w:r>
            <w:r w:rsidRPr="006403CB">
              <w:rPr>
                <w:rFonts w:asciiTheme="majorHAnsi" w:hAnsiTheme="majorHAnsi" w:cs="Arial"/>
                <w:i/>
                <w:sz w:val="16"/>
                <w:szCs w:val="16"/>
                <w:lang w:val="en-GB"/>
              </w:rPr>
              <w:t>Face-to-face, Distance learning, etc.</w:t>
            </w:r>
          </w:p>
        </w:tc>
        <w:tc>
          <w:tcPr>
            <w:tcW w:w="5166" w:type="dxa"/>
          </w:tcPr>
          <w:p w14:paraId="6E876C17" w14:textId="77777777" w:rsidR="00CC1EC5" w:rsidRPr="006403CB" w:rsidRDefault="007F0A00" w:rsidP="007F0A00">
            <w:pPr>
              <w:rPr>
                <w:rFonts w:asciiTheme="majorHAnsi" w:eastAsia="Calibri" w:hAnsiTheme="majorHAnsi"/>
                <w:iCs/>
                <w:color w:val="002060"/>
                <w:lang w:val="en-GB"/>
              </w:rPr>
            </w:pPr>
            <w:r w:rsidRPr="007F0A00">
              <w:rPr>
                <w:rFonts w:asciiTheme="majorHAnsi" w:hAnsiTheme="majorHAnsi" w:cs="Arial"/>
                <w:color w:val="002060"/>
                <w:sz w:val="18"/>
                <w:szCs w:val="20"/>
                <w:lang w:val="en-GB"/>
              </w:rPr>
              <w:t>Face-to-face</w:t>
            </w:r>
          </w:p>
        </w:tc>
      </w:tr>
      <w:tr w:rsidR="00CC1EC5" w:rsidRPr="000976DE" w14:paraId="6A5DCDED" w14:textId="77777777" w:rsidTr="00E30CBA">
        <w:tc>
          <w:tcPr>
            <w:tcW w:w="3306" w:type="dxa"/>
            <w:shd w:val="clear" w:color="auto" w:fill="D0CECE" w:themeFill="background2" w:themeFillShade="E6"/>
          </w:tcPr>
          <w:p w14:paraId="36FDC25F" w14:textId="77777777" w:rsidR="00CC1EC5" w:rsidRPr="006403CB" w:rsidRDefault="00CC1EC5" w:rsidP="00E30CBA">
            <w:pPr>
              <w:jc w:val="right"/>
              <w:rPr>
                <w:rFonts w:asciiTheme="majorHAnsi" w:hAnsiTheme="majorHAnsi" w:cs="Arial"/>
                <w:i/>
                <w:sz w:val="16"/>
                <w:szCs w:val="16"/>
                <w:lang w:val="en-GB"/>
              </w:rPr>
            </w:pPr>
            <w:r w:rsidRPr="006403CB">
              <w:rPr>
                <w:rFonts w:asciiTheme="majorHAnsi" w:hAnsiTheme="majorHAnsi" w:cs="Arial"/>
                <w:b/>
                <w:sz w:val="20"/>
                <w:szCs w:val="20"/>
                <w:lang w:val="en-GB"/>
              </w:rPr>
              <w:t>USE OF IN</w:t>
            </w:r>
            <w:r>
              <w:rPr>
                <w:rFonts w:asciiTheme="majorHAnsi" w:hAnsiTheme="majorHAnsi" w:cs="Arial"/>
                <w:b/>
                <w:sz w:val="20"/>
                <w:szCs w:val="20"/>
                <w:lang w:val="en-GB"/>
              </w:rPr>
              <w:t>F</w:t>
            </w:r>
            <w:r w:rsidRPr="006403CB">
              <w:rPr>
                <w:rFonts w:asciiTheme="majorHAnsi" w:hAnsiTheme="majorHAnsi" w:cs="Arial"/>
                <w:b/>
                <w:sz w:val="20"/>
                <w:szCs w:val="20"/>
                <w:lang w:val="en-GB"/>
              </w:rPr>
              <w:t>ORMATION AND COMMUNICATION</w:t>
            </w:r>
            <w:r>
              <w:rPr>
                <w:rFonts w:asciiTheme="majorHAnsi" w:hAnsiTheme="majorHAnsi" w:cs="Arial"/>
                <w:b/>
                <w:sz w:val="20"/>
                <w:szCs w:val="20"/>
                <w:lang w:val="en-GB"/>
              </w:rPr>
              <w:t>S</w:t>
            </w:r>
            <w:r w:rsidRPr="006403CB">
              <w:rPr>
                <w:rFonts w:asciiTheme="majorHAnsi" w:hAnsiTheme="majorHAnsi" w:cs="Arial"/>
                <w:b/>
                <w:sz w:val="20"/>
                <w:szCs w:val="20"/>
                <w:lang w:val="en-GB"/>
              </w:rPr>
              <w:t xml:space="preserve"> TECHNOLOGY </w:t>
            </w:r>
            <w:r w:rsidRPr="006403CB">
              <w:rPr>
                <w:rFonts w:asciiTheme="majorHAnsi" w:hAnsiTheme="majorHAnsi" w:cs="Arial"/>
                <w:b/>
                <w:sz w:val="20"/>
                <w:szCs w:val="20"/>
                <w:lang w:val="en-GB"/>
              </w:rPr>
              <w:br/>
            </w:r>
            <w:r w:rsidRPr="006403CB">
              <w:rPr>
                <w:rFonts w:asciiTheme="majorHAnsi" w:hAnsiTheme="majorHAnsi" w:cs="Arial"/>
                <w:i/>
                <w:sz w:val="16"/>
                <w:szCs w:val="16"/>
                <w:lang w:val="en-GB"/>
              </w:rPr>
              <w:t>Use of ICT in teaching, laboratory education, communication with students</w:t>
            </w:r>
          </w:p>
        </w:tc>
        <w:tc>
          <w:tcPr>
            <w:tcW w:w="5166" w:type="dxa"/>
            <w:tcBorders>
              <w:bottom w:val="single" w:sz="4" w:space="0" w:color="auto"/>
            </w:tcBorders>
          </w:tcPr>
          <w:p w14:paraId="12EF98B5" w14:textId="05AA3A2E" w:rsidR="00D45372" w:rsidRPr="00D45372" w:rsidRDefault="00D45372" w:rsidP="00D45372">
            <w:pPr>
              <w:rPr>
                <w:rFonts w:asciiTheme="majorHAnsi" w:hAnsiTheme="majorHAnsi" w:cs="Arial"/>
                <w:color w:val="002060"/>
                <w:sz w:val="18"/>
                <w:szCs w:val="20"/>
                <w:lang w:val="en-GB"/>
              </w:rPr>
            </w:pPr>
            <w:r w:rsidRPr="00D45372">
              <w:rPr>
                <w:rFonts w:asciiTheme="majorHAnsi" w:hAnsiTheme="majorHAnsi" w:cs="Arial"/>
                <w:color w:val="002060"/>
                <w:sz w:val="18"/>
                <w:szCs w:val="20"/>
                <w:lang w:val="en-GB"/>
              </w:rPr>
              <w:t>Wide use of ICT</w:t>
            </w:r>
            <w:r>
              <w:rPr>
                <w:rFonts w:asciiTheme="majorHAnsi" w:hAnsiTheme="majorHAnsi" w:cs="Arial"/>
                <w:color w:val="002060"/>
                <w:sz w:val="18"/>
                <w:szCs w:val="20"/>
                <w:lang w:val="en-GB"/>
              </w:rPr>
              <w:t>.</w:t>
            </w:r>
            <w:r w:rsidRPr="00D45372">
              <w:rPr>
                <w:rFonts w:asciiTheme="majorHAnsi" w:hAnsiTheme="majorHAnsi" w:cs="Arial"/>
                <w:color w:val="002060"/>
                <w:sz w:val="18"/>
                <w:szCs w:val="20"/>
                <w:lang w:val="en-GB"/>
              </w:rPr>
              <w:t xml:space="preserve"> </w:t>
            </w:r>
            <w:r>
              <w:rPr>
                <w:rFonts w:asciiTheme="majorHAnsi" w:hAnsiTheme="majorHAnsi" w:cs="Arial"/>
                <w:color w:val="002060"/>
                <w:sz w:val="18"/>
                <w:szCs w:val="20"/>
                <w:lang w:val="en-GB"/>
              </w:rPr>
              <w:t>M</w:t>
            </w:r>
            <w:r w:rsidRPr="00D45372">
              <w:rPr>
                <w:rFonts w:asciiTheme="majorHAnsi" w:hAnsiTheme="majorHAnsi" w:cs="Arial"/>
                <w:color w:val="002060"/>
                <w:sz w:val="18"/>
                <w:szCs w:val="20"/>
                <w:lang w:val="en-GB"/>
              </w:rPr>
              <w:t>ore specifically:</w:t>
            </w:r>
          </w:p>
          <w:p w14:paraId="0CC21C8B" w14:textId="362610E1" w:rsidR="00D45372" w:rsidRPr="00D45372" w:rsidRDefault="00D45372" w:rsidP="00D45372">
            <w:pPr>
              <w:pStyle w:val="a3"/>
              <w:numPr>
                <w:ilvl w:val="0"/>
                <w:numId w:val="23"/>
              </w:numPr>
              <w:rPr>
                <w:rFonts w:asciiTheme="majorHAnsi" w:hAnsiTheme="majorHAnsi" w:cs="Arial"/>
                <w:color w:val="002060"/>
                <w:sz w:val="18"/>
                <w:szCs w:val="20"/>
                <w:lang w:val="en-GB"/>
              </w:rPr>
            </w:pPr>
            <w:r w:rsidRPr="00D45372">
              <w:rPr>
                <w:rFonts w:asciiTheme="majorHAnsi" w:hAnsiTheme="majorHAnsi" w:cs="Arial"/>
                <w:color w:val="002060"/>
                <w:sz w:val="18"/>
                <w:szCs w:val="20"/>
                <w:lang w:val="en-GB"/>
              </w:rPr>
              <w:t xml:space="preserve">The course is backed up by a web page providing all necessary documentation </w:t>
            </w:r>
          </w:p>
          <w:p w14:paraId="00A2387D" w14:textId="0DCDAA3C" w:rsidR="007F0A00" w:rsidRPr="000976DE" w:rsidRDefault="00D45372" w:rsidP="00D45372">
            <w:pPr>
              <w:pStyle w:val="a3"/>
              <w:numPr>
                <w:ilvl w:val="0"/>
                <w:numId w:val="7"/>
              </w:numPr>
              <w:rPr>
                <w:rFonts w:asciiTheme="majorHAnsi" w:hAnsiTheme="majorHAnsi" w:cs="Arial"/>
                <w:color w:val="002060"/>
                <w:sz w:val="18"/>
                <w:szCs w:val="20"/>
              </w:rPr>
            </w:pPr>
            <w:r w:rsidRPr="00D45372">
              <w:rPr>
                <w:rFonts w:asciiTheme="majorHAnsi" w:hAnsiTheme="majorHAnsi" w:cs="Arial"/>
                <w:color w:val="002060"/>
                <w:sz w:val="18"/>
                <w:szCs w:val="20"/>
                <w:lang w:val="en-GB"/>
              </w:rPr>
              <w:t>The preferred communication method with the students is email.</w:t>
            </w:r>
          </w:p>
        </w:tc>
      </w:tr>
      <w:tr w:rsidR="00CC1EC5" w:rsidRPr="006403CB" w14:paraId="5070D1A9" w14:textId="77777777" w:rsidTr="00E30CBA">
        <w:tc>
          <w:tcPr>
            <w:tcW w:w="3306" w:type="dxa"/>
            <w:shd w:val="clear" w:color="auto" w:fill="D0CECE" w:themeFill="background2" w:themeFillShade="E6"/>
          </w:tcPr>
          <w:p w14:paraId="2BB1F7FC" w14:textId="77777777" w:rsidR="00CC1EC5" w:rsidRPr="006403CB" w:rsidRDefault="00CC1EC5" w:rsidP="00E30CBA">
            <w:pPr>
              <w:jc w:val="right"/>
              <w:rPr>
                <w:rFonts w:asciiTheme="majorHAnsi" w:hAnsiTheme="majorHAnsi" w:cs="Arial"/>
                <w:b/>
                <w:sz w:val="20"/>
                <w:szCs w:val="20"/>
                <w:lang w:val="en-GB"/>
              </w:rPr>
            </w:pPr>
            <w:r w:rsidRPr="006403CB">
              <w:rPr>
                <w:rFonts w:asciiTheme="majorHAnsi" w:hAnsiTheme="majorHAnsi" w:cs="Arial"/>
                <w:b/>
                <w:sz w:val="20"/>
                <w:szCs w:val="20"/>
                <w:lang w:val="en-GB"/>
              </w:rPr>
              <w:t>TEACHING METHODS</w:t>
            </w:r>
          </w:p>
          <w:p w14:paraId="6583394A" w14:textId="77777777" w:rsidR="00CC1EC5" w:rsidRPr="006403CB" w:rsidRDefault="00CC1EC5" w:rsidP="00E30CBA">
            <w:pPr>
              <w:jc w:val="both"/>
              <w:rPr>
                <w:rFonts w:asciiTheme="majorHAnsi" w:hAnsiTheme="majorHAnsi" w:cs="Arial"/>
                <w:i/>
                <w:sz w:val="16"/>
                <w:szCs w:val="16"/>
                <w:lang w:val="en-GB"/>
              </w:rPr>
            </w:pPr>
            <w:r w:rsidRPr="006403CB">
              <w:rPr>
                <w:rFonts w:asciiTheme="majorHAnsi" w:hAnsiTheme="majorHAnsi" w:cs="Arial"/>
                <w:i/>
                <w:sz w:val="16"/>
                <w:szCs w:val="16"/>
                <w:lang w:val="en-GB"/>
              </w:rPr>
              <w:t>The manner and methods of teaching are described in detail.</w:t>
            </w:r>
          </w:p>
          <w:p w14:paraId="7639B54E" w14:textId="77777777" w:rsidR="00CC1EC5" w:rsidRPr="006403CB" w:rsidRDefault="00CC1EC5" w:rsidP="00E30CBA">
            <w:pPr>
              <w:jc w:val="both"/>
              <w:rPr>
                <w:rFonts w:asciiTheme="majorHAnsi" w:hAnsiTheme="majorHAnsi" w:cs="Arial"/>
                <w:i/>
                <w:sz w:val="16"/>
                <w:szCs w:val="16"/>
                <w:lang w:val="en-GB"/>
              </w:rPr>
            </w:pPr>
            <w:r w:rsidRPr="006403CB">
              <w:rPr>
                <w:rFonts w:asciiTheme="majorHAnsi" w:hAnsiTheme="majorHAnsi" w:cs="Arial"/>
                <w:i/>
                <w:sz w:val="16"/>
                <w:szCs w:val="16"/>
                <w:lang w:val="en-GB"/>
              </w:rPr>
              <w:t>Lectures, seminars, laboratory practice, fieldwork, study and analysis of bibliography, tutorials, placements, clinical practice, art workshop, interactive teaching, educational visits, project, essay writing, artistic creativity, etc.</w:t>
            </w:r>
          </w:p>
          <w:p w14:paraId="1EED60FB" w14:textId="77777777" w:rsidR="00CC1EC5" w:rsidRPr="006403CB" w:rsidRDefault="00CC1EC5" w:rsidP="00E30CBA">
            <w:pPr>
              <w:jc w:val="both"/>
              <w:rPr>
                <w:rFonts w:asciiTheme="majorHAnsi" w:hAnsiTheme="majorHAnsi" w:cs="Arial"/>
                <w:i/>
                <w:sz w:val="16"/>
                <w:szCs w:val="16"/>
                <w:lang w:val="en-GB"/>
              </w:rPr>
            </w:pPr>
            <w:r w:rsidRPr="006403CB">
              <w:rPr>
                <w:rFonts w:asciiTheme="majorHAnsi" w:hAnsiTheme="majorHAnsi" w:cs="Arial"/>
                <w:i/>
                <w:sz w:val="16"/>
                <w:szCs w:val="16"/>
                <w:lang w:val="en-GB"/>
              </w:rPr>
              <w:t>The student's study hours for each learning activity are given as well as the hours of non-directed study according to the principles of the ECTS</w:t>
            </w:r>
          </w:p>
        </w:tc>
        <w:tc>
          <w:tcPr>
            <w:tcW w:w="5166" w:type="dxa"/>
            <w:tcBorders>
              <w:bottom w:val="single" w:sz="4" w:space="0" w:color="auto"/>
            </w:tcBorders>
          </w:tcPr>
          <w:tbl>
            <w:tblPr>
              <w:tblStyle w:val="TableGrid3"/>
              <w:tblW w:w="5171" w:type="dxa"/>
              <w:tblLook w:val="04A0" w:firstRow="1" w:lastRow="0" w:firstColumn="1" w:lastColumn="0" w:noHBand="0" w:noVBand="1"/>
            </w:tblPr>
            <w:tblGrid>
              <w:gridCol w:w="2703"/>
              <w:gridCol w:w="2468"/>
            </w:tblGrid>
            <w:tr w:rsidR="00CC1EC5" w:rsidRPr="006403CB" w14:paraId="01EDDA45" w14:textId="77777777" w:rsidTr="00E9353B">
              <w:tc>
                <w:tcPr>
                  <w:tcW w:w="2703" w:type="dxa"/>
                  <w:shd w:val="clear" w:color="auto" w:fill="D0CECE" w:themeFill="background2" w:themeFillShade="E6"/>
                  <w:vAlign w:val="center"/>
                </w:tcPr>
                <w:p w14:paraId="13AE498A" w14:textId="77777777" w:rsidR="00CC1EC5" w:rsidRPr="006403CB" w:rsidRDefault="00CC1EC5" w:rsidP="00E30CBA">
                  <w:pPr>
                    <w:jc w:val="center"/>
                    <w:rPr>
                      <w:rFonts w:asciiTheme="majorHAnsi" w:hAnsiTheme="majorHAnsi" w:cs="Arial"/>
                      <w:b/>
                      <w:i/>
                      <w:sz w:val="20"/>
                      <w:szCs w:val="20"/>
                      <w:lang w:val="en-GB"/>
                    </w:rPr>
                  </w:pPr>
                  <w:r w:rsidRPr="006403CB">
                    <w:rPr>
                      <w:rFonts w:asciiTheme="majorHAnsi" w:hAnsiTheme="majorHAnsi" w:cs="Arial"/>
                      <w:b/>
                      <w:i/>
                      <w:sz w:val="20"/>
                      <w:szCs w:val="20"/>
                      <w:lang w:val="en-GB"/>
                    </w:rPr>
                    <w:t>Activity</w:t>
                  </w:r>
                </w:p>
              </w:tc>
              <w:tc>
                <w:tcPr>
                  <w:tcW w:w="2468" w:type="dxa"/>
                  <w:shd w:val="clear" w:color="auto" w:fill="D0CECE" w:themeFill="background2" w:themeFillShade="E6"/>
                  <w:vAlign w:val="center"/>
                </w:tcPr>
                <w:p w14:paraId="2047EA22" w14:textId="77777777" w:rsidR="00CC1EC5" w:rsidRPr="006403CB" w:rsidRDefault="00CC1EC5" w:rsidP="00E30CBA">
                  <w:pPr>
                    <w:jc w:val="center"/>
                    <w:rPr>
                      <w:rFonts w:asciiTheme="majorHAnsi" w:hAnsiTheme="majorHAnsi" w:cs="Arial"/>
                      <w:b/>
                      <w:i/>
                      <w:sz w:val="20"/>
                      <w:szCs w:val="20"/>
                      <w:lang w:val="en-GB"/>
                    </w:rPr>
                  </w:pPr>
                  <w:r w:rsidRPr="006403CB">
                    <w:rPr>
                      <w:rFonts w:asciiTheme="majorHAnsi" w:hAnsiTheme="majorHAnsi" w:cs="Arial"/>
                      <w:b/>
                      <w:i/>
                      <w:sz w:val="20"/>
                      <w:szCs w:val="20"/>
                      <w:lang w:val="en-GB"/>
                    </w:rPr>
                    <w:t>Semester workload</w:t>
                  </w:r>
                </w:p>
              </w:tc>
            </w:tr>
            <w:tr w:rsidR="00CC1EC5" w:rsidRPr="006403CB" w14:paraId="61D7F967" w14:textId="77777777" w:rsidTr="00E9353B">
              <w:tc>
                <w:tcPr>
                  <w:tcW w:w="2703" w:type="dxa"/>
                </w:tcPr>
                <w:p w14:paraId="1CDB3A39" w14:textId="77777777" w:rsidR="00CC1EC5" w:rsidRPr="003628B1" w:rsidRDefault="00B27EC3" w:rsidP="00E30CBA">
                  <w:pPr>
                    <w:rPr>
                      <w:rFonts w:asciiTheme="majorHAnsi" w:hAnsiTheme="majorHAnsi"/>
                      <w:iCs/>
                      <w:color w:val="002060"/>
                      <w:sz w:val="18"/>
                      <w:szCs w:val="22"/>
                      <w:lang w:val="en-GB"/>
                    </w:rPr>
                  </w:pPr>
                  <w:r w:rsidRPr="003628B1">
                    <w:rPr>
                      <w:rFonts w:asciiTheme="majorHAnsi" w:hAnsiTheme="majorHAnsi"/>
                      <w:iCs/>
                      <w:color w:val="002060"/>
                      <w:sz w:val="18"/>
                      <w:szCs w:val="22"/>
                      <w:lang w:val="en-GB"/>
                    </w:rPr>
                    <w:t>Lectures</w:t>
                  </w:r>
                </w:p>
              </w:tc>
              <w:tc>
                <w:tcPr>
                  <w:tcW w:w="2468" w:type="dxa"/>
                </w:tcPr>
                <w:p w14:paraId="2155562E" w14:textId="77777777" w:rsidR="00CC1EC5" w:rsidRPr="003628B1" w:rsidRDefault="00B27EC3" w:rsidP="00E30CBA">
                  <w:pPr>
                    <w:jc w:val="center"/>
                    <w:rPr>
                      <w:rFonts w:asciiTheme="majorHAnsi" w:hAnsiTheme="majorHAnsi" w:cs="Arial"/>
                      <w:color w:val="002060"/>
                      <w:sz w:val="18"/>
                      <w:szCs w:val="20"/>
                      <w:lang w:val="en-GB"/>
                    </w:rPr>
                  </w:pPr>
                  <w:r w:rsidRPr="003628B1">
                    <w:rPr>
                      <w:rFonts w:asciiTheme="majorHAnsi" w:hAnsiTheme="majorHAnsi" w:cs="Arial"/>
                      <w:color w:val="002060"/>
                      <w:sz w:val="18"/>
                      <w:szCs w:val="20"/>
                      <w:lang w:val="en-GB"/>
                    </w:rPr>
                    <w:t>26 hours</w:t>
                  </w:r>
                </w:p>
              </w:tc>
            </w:tr>
            <w:tr w:rsidR="00CC1EC5" w:rsidRPr="006403CB" w14:paraId="366529D7" w14:textId="77777777" w:rsidTr="00E9353B">
              <w:tc>
                <w:tcPr>
                  <w:tcW w:w="2703" w:type="dxa"/>
                  <w:shd w:val="clear" w:color="auto" w:fill="auto"/>
                </w:tcPr>
                <w:p w14:paraId="3587C454" w14:textId="77777777" w:rsidR="00CC1EC5" w:rsidRPr="003628B1" w:rsidRDefault="00B27EC3" w:rsidP="00E30CBA">
                  <w:pPr>
                    <w:rPr>
                      <w:rFonts w:asciiTheme="majorHAnsi" w:hAnsiTheme="majorHAnsi"/>
                      <w:iCs/>
                      <w:color w:val="002060"/>
                      <w:sz w:val="18"/>
                      <w:szCs w:val="22"/>
                      <w:lang w:val="en-GB"/>
                    </w:rPr>
                  </w:pPr>
                  <w:r w:rsidRPr="003628B1">
                    <w:rPr>
                      <w:rFonts w:asciiTheme="majorHAnsi" w:hAnsiTheme="majorHAnsi"/>
                      <w:iCs/>
                      <w:color w:val="002060"/>
                      <w:sz w:val="18"/>
                      <w:szCs w:val="22"/>
                      <w:lang w:val="en-GB"/>
                    </w:rPr>
                    <w:t>Tutorials</w:t>
                  </w:r>
                </w:p>
              </w:tc>
              <w:tc>
                <w:tcPr>
                  <w:tcW w:w="2468" w:type="dxa"/>
                </w:tcPr>
                <w:p w14:paraId="3483912D" w14:textId="02457C3D" w:rsidR="00CC1EC5" w:rsidRPr="003628B1" w:rsidRDefault="00575844" w:rsidP="00E30CBA">
                  <w:pPr>
                    <w:jc w:val="center"/>
                    <w:rPr>
                      <w:rFonts w:asciiTheme="majorHAnsi" w:hAnsiTheme="majorHAnsi" w:cs="Arial"/>
                      <w:color w:val="002060"/>
                      <w:sz w:val="18"/>
                      <w:szCs w:val="20"/>
                      <w:lang w:val="en-GB"/>
                    </w:rPr>
                  </w:pPr>
                  <w:r>
                    <w:rPr>
                      <w:rFonts w:asciiTheme="majorHAnsi" w:hAnsiTheme="majorHAnsi" w:cs="Arial"/>
                      <w:color w:val="002060"/>
                      <w:sz w:val="18"/>
                      <w:szCs w:val="20"/>
                    </w:rPr>
                    <w:t>26</w:t>
                  </w:r>
                  <w:r w:rsidR="00B27EC3" w:rsidRPr="003628B1">
                    <w:rPr>
                      <w:rFonts w:asciiTheme="majorHAnsi" w:hAnsiTheme="majorHAnsi" w:cs="Arial"/>
                      <w:color w:val="002060"/>
                      <w:sz w:val="18"/>
                      <w:szCs w:val="20"/>
                      <w:lang w:val="en-GB"/>
                    </w:rPr>
                    <w:t xml:space="preserve"> hours</w:t>
                  </w:r>
                </w:p>
              </w:tc>
            </w:tr>
            <w:tr w:rsidR="00324305" w:rsidRPr="006403CB" w14:paraId="4EEF7892" w14:textId="77777777" w:rsidTr="00E9353B">
              <w:tc>
                <w:tcPr>
                  <w:tcW w:w="2703" w:type="dxa"/>
                  <w:shd w:val="clear" w:color="auto" w:fill="auto"/>
                </w:tcPr>
                <w:p w14:paraId="3B69BE2C" w14:textId="77777777" w:rsidR="00324305" w:rsidRPr="00D45372" w:rsidRDefault="00876F3B" w:rsidP="00876F3B">
                  <w:pPr>
                    <w:rPr>
                      <w:rFonts w:asciiTheme="majorHAnsi" w:hAnsiTheme="majorHAnsi"/>
                      <w:iCs/>
                      <w:color w:val="002060"/>
                      <w:sz w:val="18"/>
                      <w:szCs w:val="22"/>
                      <w:lang w:val="en-GB"/>
                    </w:rPr>
                  </w:pPr>
                  <w:r w:rsidRPr="00D45372">
                    <w:rPr>
                      <w:rFonts w:asciiTheme="majorHAnsi" w:hAnsiTheme="majorHAnsi"/>
                      <w:iCs/>
                      <w:color w:val="002060"/>
                      <w:sz w:val="18"/>
                      <w:szCs w:val="22"/>
                      <w:lang w:val="en-GB"/>
                    </w:rPr>
                    <w:t>Study</w:t>
                  </w:r>
                </w:p>
              </w:tc>
              <w:tc>
                <w:tcPr>
                  <w:tcW w:w="2468" w:type="dxa"/>
                </w:tcPr>
                <w:p w14:paraId="62B182B0" w14:textId="6749D8B5" w:rsidR="00324305" w:rsidRPr="00D45372" w:rsidRDefault="00575844" w:rsidP="00E30CBA">
                  <w:pPr>
                    <w:jc w:val="center"/>
                    <w:rPr>
                      <w:rFonts w:asciiTheme="majorHAnsi" w:hAnsiTheme="majorHAnsi" w:cs="Arial"/>
                      <w:color w:val="002060"/>
                      <w:sz w:val="18"/>
                      <w:szCs w:val="20"/>
                      <w:lang w:val="en-GB"/>
                    </w:rPr>
                  </w:pPr>
                  <w:r>
                    <w:rPr>
                      <w:rFonts w:asciiTheme="majorHAnsi" w:hAnsiTheme="majorHAnsi" w:cs="Arial"/>
                      <w:color w:val="002060"/>
                      <w:sz w:val="18"/>
                      <w:szCs w:val="20"/>
                      <w:lang w:val="en-GB"/>
                    </w:rPr>
                    <w:t>65</w:t>
                  </w:r>
                  <w:r w:rsidR="00324305" w:rsidRPr="00D45372">
                    <w:rPr>
                      <w:rFonts w:asciiTheme="majorHAnsi" w:hAnsiTheme="majorHAnsi" w:cs="Arial"/>
                      <w:color w:val="002060"/>
                      <w:sz w:val="18"/>
                      <w:szCs w:val="20"/>
                      <w:lang w:val="en-GB"/>
                    </w:rPr>
                    <w:t xml:space="preserve"> hours</w:t>
                  </w:r>
                </w:p>
              </w:tc>
            </w:tr>
            <w:tr w:rsidR="00876F3B" w:rsidRPr="006403CB" w14:paraId="07670378" w14:textId="77777777" w:rsidTr="00E9353B">
              <w:tc>
                <w:tcPr>
                  <w:tcW w:w="2703" w:type="dxa"/>
                  <w:shd w:val="clear" w:color="auto" w:fill="auto"/>
                </w:tcPr>
                <w:p w14:paraId="53F162B0" w14:textId="77777777" w:rsidR="00876F3B" w:rsidRPr="00D45372" w:rsidRDefault="00876F3B" w:rsidP="00E9353B">
                  <w:pPr>
                    <w:rPr>
                      <w:rFonts w:asciiTheme="majorHAnsi" w:hAnsiTheme="majorHAnsi"/>
                      <w:iCs/>
                      <w:color w:val="002060"/>
                      <w:sz w:val="18"/>
                      <w:szCs w:val="22"/>
                      <w:lang w:val="en-GB"/>
                    </w:rPr>
                  </w:pPr>
                  <w:r w:rsidRPr="00D45372">
                    <w:rPr>
                      <w:rFonts w:asciiTheme="majorHAnsi" w:hAnsiTheme="majorHAnsi"/>
                      <w:iCs/>
                      <w:color w:val="002060"/>
                      <w:sz w:val="18"/>
                      <w:szCs w:val="22"/>
                      <w:lang w:val="en-GB"/>
                    </w:rPr>
                    <w:t>Theory exams</w:t>
                  </w:r>
                </w:p>
              </w:tc>
              <w:tc>
                <w:tcPr>
                  <w:tcW w:w="2468" w:type="dxa"/>
                </w:tcPr>
                <w:p w14:paraId="6E63D81F" w14:textId="77777777" w:rsidR="00876F3B" w:rsidRPr="00D45372" w:rsidRDefault="00876F3B" w:rsidP="00E30CBA">
                  <w:pPr>
                    <w:jc w:val="center"/>
                    <w:rPr>
                      <w:rFonts w:asciiTheme="majorHAnsi" w:hAnsiTheme="majorHAnsi" w:cs="Arial"/>
                      <w:color w:val="002060"/>
                      <w:sz w:val="18"/>
                      <w:szCs w:val="20"/>
                      <w:lang w:val="en-GB"/>
                    </w:rPr>
                  </w:pPr>
                  <w:r w:rsidRPr="00D45372">
                    <w:rPr>
                      <w:rFonts w:asciiTheme="majorHAnsi" w:hAnsiTheme="majorHAnsi" w:cs="Arial"/>
                      <w:color w:val="002060"/>
                      <w:sz w:val="18"/>
                      <w:szCs w:val="20"/>
                      <w:lang w:val="en-GB"/>
                    </w:rPr>
                    <w:t>3 hours</w:t>
                  </w:r>
                </w:p>
              </w:tc>
            </w:tr>
            <w:tr w:rsidR="00876F3B" w:rsidRPr="006403CB" w14:paraId="7A882344" w14:textId="77777777" w:rsidTr="009141D4">
              <w:tc>
                <w:tcPr>
                  <w:tcW w:w="2703" w:type="dxa"/>
                </w:tcPr>
                <w:p w14:paraId="3EBA50CF" w14:textId="77777777" w:rsidR="00876F3B" w:rsidRPr="00D45372" w:rsidRDefault="00876F3B" w:rsidP="00E30CBA">
                  <w:pPr>
                    <w:rPr>
                      <w:rFonts w:asciiTheme="majorHAnsi" w:hAnsiTheme="majorHAnsi"/>
                      <w:iCs/>
                      <w:color w:val="002060"/>
                      <w:sz w:val="18"/>
                      <w:szCs w:val="22"/>
                      <w:lang w:val="en-GB"/>
                    </w:rPr>
                  </w:pPr>
                  <w:r w:rsidRPr="00D45372">
                    <w:rPr>
                      <w:rFonts w:asciiTheme="majorHAnsi" w:hAnsiTheme="majorHAnsi"/>
                      <w:b/>
                      <w:i/>
                      <w:iCs/>
                      <w:color w:val="002060"/>
                      <w:sz w:val="18"/>
                      <w:szCs w:val="22"/>
                      <w:lang w:val="en-GB"/>
                    </w:rPr>
                    <w:t xml:space="preserve">Course total </w:t>
                  </w:r>
                </w:p>
              </w:tc>
              <w:tc>
                <w:tcPr>
                  <w:tcW w:w="2468" w:type="dxa"/>
                  <w:vAlign w:val="center"/>
                </w:tcPr>
                <w:p w14:paraId="0CBAEFA4" w14:textId="24569CF9" w:rsidR="00876F3B" w:rsidRPr="00D45372" w:rsidRDefault="00575844" w:rsidP="00E9353B">
                  <w:pPr>
                    <w:jc w:val="center"/>
                    <w:rPr>
                      <w:rFonts w:asciiTheme="majorHAnsi" w:hAnsiTheme="majorHAnsi" w:cs="Arial"/>
                      <w:color w:val="002060"/>
                      <w:sz w:val="18"/>
                      <w:szCs w:val="20"/>
                      <w:lang w:val="en-GB"/>
                    </w:rPr>
                  </w:pPr>
                  <w:r>
                    <w:rPr>
                      <w:rFonts w:asciiTheme="majorHAnsi" w:hAnsiTheme="majorHAnsi" w:cs="Arial"/>
                      <w:b/>
                      <w:i/>
                      <w:color w:val="002060"/>
                      <w:sz w:val="18"/>
                      <w:szCs w:val="20"/>
                      <w:lang w:val="en-GB"/>
                    </w:rPr>
                    <w:t>120</w:t>
                  </w:r>
                  <w:r w:rsidR="00876F3B" w:rsidRPr="00D45372">
                    <w:rPr>
                      <w:rFonts w:asciiTheme="majorHAnsi" w:hAnsiTheme="majorHAnsi" w:cs="Arial"/>
                      <w:b/>
                      <w:i/>
                      <w:color w:val="002060"/>
                      <w:sz w:val="18"/>
                      <w:szCs w:val="20"/>
                      <w:lang w:val="en-GB"/>
                    </w:rPr>
                    <w:t xml:space="preserve"> hours</w:t>
                  </w:r>
                </w:p>
              </w:tc>
            </w:tr>
            <w:tr w:rsidR="00876F3B" w:rsidRPr="006403CB" w14:paraId="466816AF" w14:textId="77777777" w:rsidTr="00E9353B">
              <w:tc>
                <w:tcPr>
                  <w:tcW w:w="2703" w:type="dxa"/>
                </w:tcPr>
                <w:p w14:paraId="53BDECDA" w14:textId="77777777" w:rsidR="00876F3B" w:rsidRPr="00A434CF" w:rsidRDefault="00876F3B" w:rsidP="000976DE">
                  <w:pPr>
                    <w:jc w:val="right"/>
                    <w:rPr>
                      <w:rFonts w:asciiTheme="majorHAnsi" w:hAnsiTheme="majorHAnsi"/>
                      <w:b/>
                      <w:i/>
                      <w:iCs/>
                      <w:color w:val="002060"/>
                      <w:sz w:val="18"/>
                      <w:szCs w:val="22"/>
                      <w:lang w:val="en-GB"/>
                    </w:rPr>
                  </w:pPr>
                </w:p>
              </w:tc>
              <w:tc>
                <w:tcPr>
                  <w:tcW w:w="2468" w:type="dxa"/>
                  <w:vAlign w:val="center"/>
                </w:tcPr>
                <w:p w14:paraId="3834387E" w14:textId="77777777" w:rsidR="00876F3B" w:rsidRPr="00A434CF" w:rsidRDefault="00876F3B" w:rsidP="00E9353B">
                  <w:pPr>
                    <w:jc w:val="center"/>
                    <w:rPr>
                      <w:rFonts w:asciiTheme="majorHAnsi" w:hAnsiTheme="majorHAnsi" w:cs="Arial"/>
                      <w:b/>
                      <w:i/>
                      <w:color w:val="002060"/>
                      <w:sz w:val="18"/>
                      <w:szCs w:val="20"/>
                      <w:lang w:val="en-GB"/>
                    </w:rPr>
                  </w:pPr>
                </w:p>
              </w:tc>
            </w:tr>
          </w:tbl>
          <w:p w14:paraId="223B1A68" w14:textId="77777777" w:rsidR="00CC1EC5" w:rsidRPr="006403CB" w:rsidRDefault="00CC1EC5" w:rsidP="00E30CBA">
            <w:pPr>
              <w:rPr>
                <w:rFonts w:asciiTheme="majorHAnsi" w:hAnsiTheme="majorHAnsi" w:cs="Tahoma"/>
                <w:lang w:val="en-GB"/>
              </w:rPr>
            </w:pPr>
          </w:p>
        </w:tc>
      </w:tr>
      <w:tr w:rsidR="00CC1EC5" w:rsidRPr="00E9353B" w14:paraId="69F620A6" w14:textId="77777777" w:rsidTr="00E30CBA">
        <w:tc>
          <w:tcPr>
            <w:tcW w:w="3306" w:type="dxa"/>
          </w:tcPr>
          <w:p w14:paraId="13281DFC" w14:textId="77777777" w:rsidR="00CC1EC5" w:rsidRPr="006403CB" w:rsidRDefault="00CC1EC5" w:rsidP="00E30CBA">
            <w:pPr>
              <w:jc w:val="right"/>
              <w:rPr>
                <w:rFonts w:asciiTheme="majorHAnsi" w:hAnsiTheme="majorHAnsi" w:cs="Arial"/>
                <w:b/>
                <w:sz w:val="20"/>
                <w:szCs w:val="20"/>
                <w:lang w:val="en-GB"/>
              </w:rPr>
            </w:pPr>
            <w:r w:rsidRPr="006403CB">
              <w:rPr>
                <w:rFonts w:asciiTheme="majorHAnsi" w:hAnsiTheme="majorHAnsi" w:cs="Arial"/>
                <w:b/>
                <w:sz w:val="20"/>
                <w:szCs w:val="20"/>
                <w:lang w:val="en-GB"/>
              </w:rPr>
              <w:t>STUDENT PERFORMANCE EVALUATION</w:t>
            </w:r>
          </w:p>
          <w:p w14:paraId="0512FB02" w14:textId="77777777" w:rsidR="00CC1EC5" w:rsidRPr="006403CB" w:rsidRDefault="00CC1EC5" w:rsidP="00E30CBA">
            <w:pPr>
              <w:jc w:val="both"/>
              <w:rPr>
                <w:rFonts w:asciiTheme="majorHAnsi" w:hAnsiTheme="majorHAnsi" w:cs="Arial"/>
                <w:i/>
                <w:sz w:val="16"/>
                <w:szCs w:val="16"/>
                <w:lang w:val="en-GB"/>
              </w:rPr>
            </w:pPr>
            <w:r w:rsidRPr="006403CB">
              <w:rPr>
                <w:rFonts w:asciiTheme="majorHAnsi" w:hAnsiTheme="majorHAnsi" w:cs="Arial"/>
                <w:i/>
                <w:sz w:val="16"/>
                <w:szCs w:val="16"/>
                <w:lang w:val="en-GB"/>
              </w:rPr>
              <w:t>Description of the evaluation procedure</w:t>
            </w:r>
          </w:p>
          <w:p w14:paraId="44342084" w14:textId="77777777" w:rsidR="00CC1EC5" w:rsidRPr="006403CB" w:rsidRDefault="00CC1EC5" w:rsidP="00E30CBA">
            <w:pPr>
              <w:jc w:val="both"/>
              <w:rPr>
                <w:rFonts w:asciiTheme="majorHAnsi" w:hAnsiTheme="majorHAnsi" w:cs="Arial"/>
                <w:i/>
                <w:sz w:val="16"/>
                <w:szCs w:val="16"/>
                <w:lang w:val="en-GB"/>
              </w:rPr>
            </w:pPr>
          </w:p>
          <w:p w14:paraId="1ED048EA" w14:textId="77777777" w:rsidR="00CC1EC5" w:rsidRPr="006403CB" w:rsidRDefault="00CC1EC5" w:rsidP="00E30CBA">
            <w:pPr>
              <w:jc w:val="both"/>
              <w:rPr>
                <w:rFonts w:asciiTheme="majorHAnsi" w:hAnsiTheme="majorHAnsi" w:cs="Arial"/>
                <w:i/>
                <w:sz w:val="16"/>
                <w:szCs w:val="16"/>
                <w:lang w:val="en-GB"/>
              </w:rPr>
            </w:pPr>
            <w:r w:rsidRPr="006403CB">
              <w:rPr>
                <w:rFonts w:asciiTheme="majorHAnsi" w:hAnsiTheme="majorHAnsi" w:cs="Arial"/>
                <w:i/>
                <w:sz w:val="16"/>
                <w:szCs w:val="16"/>
                <w:lang w:val="en-GB"/>
              </w:rPr>
              <w:t>Language of evaluation, methods of evaluation, summative or conclusive, multiple choice questionnaires, short-answer questions, open-ended questions, problem solving, written work, essay/report, oral examination, public presentation, laboratory work, clinical examination of patient, art interpretation, other</w:t>
            </w:r>
          </w:p>
          <w:p w14:paraId="3789EE22" w14:textId="77777777" w:rsidR="00CC1EC5" w:rsidRPr="006403CB" w:rsidRDefault="00CC1EC5" w:rsidP="00E30CBA">
            <w:pPr>
              <w:jc w:val="both"/>
              <w:rPr>
                <w:rFonts w:asciiTheme="majorHAnsi" w:hAnsiTheme="majorHAnsi" w:cs="Arial"/>
                <w:i/>
                <w:sz w:val="16"/>
                <w:szCs w:val="16"/>
                <w:lang w:val="en-GB"/>
              </w:rPr>
            </w:pPr>
          </w:p>
          <w:p w14:paraId="41815FE0" w14:textId="77777777" w:rsidR="00CC1EC5" w:rsidRPr="006403CB" w:rsidRDefault="00CC1EC5" w:rsidP="00E30CBA">
            <w:pPr>
              <w:jc w:val="both"/>
              <w:rPr>
                <w:rFonts w:asciiTheme="majorHAnsi" w:hAnsiTheme="majorHAnsi" w:cs="Arial"/>
                <w:i/>
                <w:sz w:val="16"/>
                <w:szCs w:val="16"/>
                <w:lang w:val="en-GB"/>
              </w:rPr>
            </w:pPr>
            <w:r w:rsidRPr="006403CB">
              <w:rPr>
                <w:rFonts w:asciiTheme="majorHAnsi" w:hAnsiTheme="majorHAnsi" w:cs="Arial"/>
                <w:i/>
                <w:sz w:val="16"/>
                <w:szCs w:val="16"/>
                <w:lang w:val="en-GB"/>
              </w:rPr>
              <w:t>Specifically-defined evaluation criteria are given, and if and where they are accessible to students.</w:t>
            </w:r>
          </w:p>
        </w:tc>
        <w:tc>
          <w:tcPr>
            <w:tcW w:w="5166" w:type="dxa"/>
            <w:tcBorders>
              <w:bottom w:val="single" w:sz="4" w:space="0" w:color="auto"/>
            </w:tcBorders>
          </w:tcPr>
          <w:p w14:paraId="1B47DFD5" w14:textId="77777777" w:rsidR="00CC1EC5" w:rsidRPr="00D45372" w:rsidRDefault="00CC1EC5" w:rsidP="00E30CBA">
            <w:pPr>
              <w:rPr>
                <w:rFonts w:ascii="Calibri" w:hAnsi="Calibri" w:cs="Arial"/>
                <w:color w:val="002060"/>
                <w:sz w:val="18"/>
              </w:rPr>
            </w:pPr>
          </w:p>
          <w:p w14:paraId="088DBC98" w14:textId="4CF69CD0" w:rsidR="007719D5" w:rsidRPr="00D45372" w:rsidRDefault="007719D5" w:rsidP="007719D5">
            <w:pPr>
              <w:rPr>
                <w:rFonts w:ascii="Calibri" w:hAnsi="Calibri" w:cs="Arial"/>
                <w:color w:val="002060"/>
                <w:sz w:val="18"/>
              </w:rPr>
            </w:pPr>
            <w:r w:rsidRPr="00D45372">
              <w:rPr>
                <w:rFonts w:ascii="Calibri" w:hAnsi="Calibri" w:cs="Arial"/>
                <w:color w:val="002060"/>
                <w:sz w:val="18"/>
              </w:rPr>
              <w:t xml:space="preserve">The evaluation is performed in </w:t>
            </w:r>
            <w:r w:rsidR="00556365">
              <w:rPr>
                <w:rFonts w:ascii="Calibri" w:hAnsi="Calibri" w:cs="Arial"/>
                <w:color w:val="002060"/>
                <w:sz w:val="18"/>
              </w:rPr>
              <w:t xml:space="preserve">the </w:t>
            </w:r>
            <w:r w:rsidRPr="00D45372">
              <w:rPr>
                <w:rFonts w:ascii="Calibri" w:hAnsi="Calibri" w:cs="Arial"/>
                <w:color w:val="002060"/>
                <w:sz w:val="18"/>
              </w:rPr>
              <w:t>Greek language</w:t>
            </w:r>
            <w:r w:rsidR="0001741D">
              <w:rPr>
                <w:rFonts w:ascii="Calibri" w:hAnsi="Calibri" w:cs="Arial"/>
                <w:color w:val="002060"/>
                <w:sz w:val="18"/>
              </w:rPr>
              <w:t>.</w:t>
            </w:r>
            <w:r w:rsidRPr="00D45372">
              <w:rPr>
                <w:rFonts w:ascii="Calibri" w:hAnsi="Calibri" w:cs="Arial"/>
                <w:color w:val="002060"/>
                <w:sz w:val="18"/>
              </w:rPr>
              <w:t xml:space="preserve"> </w:t>
            </w:r>
          </w:p>
          <w:p w14:paraId="4088CFD6" w14:textId="77777777" w:rsidR="007719D5" w:rsidRPr="00D45372" w:rsidRDefault="007719D5" w:rsidP="007719D5">
            <w:pPr>
              <w:rPr>
                <w:rFonts w:ascii="Calibri" w:hAnsi="Calibri" w:cs="Arial"/>
                <w:color w:val="002060"/>
                <w:sz w:val="18"/>
              </w:rPr>
            </w:pPr>
          </w:p>
          <w:p w14:paraId="5B9A1C8F" w14:textId="4F51C668" w:rsidR="007719D5" w:rsidRPr="00D45372" w:rsidRDefault="007719D5" w:rsidP="007719D5">
            <w:pPr>
              <w:rPr>
                <w:rFonts w:ascii="Calibri" w:hAnsi="Calibri" w:cs="Arial"/>
                <w:color w:val="002060"/>
                <w:sz w:val="18"/>
              </w:rPr>
            </w:pPr>
            <w:r w:rsidRPr="00D45372">
              <w:rPr>
                <w:rFonts w:ascii="Calibri" w:hAnsi="Calibri" w:cs="Arial"/>
                <w:color w:val="002060"/>
                <w:sz w:val="18"/>
              </w:rPr>
              <w:t xml:space="preserve">The </w:t>
            </w:r>
            <w:r w:rsidR="0001741D">
              <w:rPr>
                <w:rFonts w:ascii="Calibri" w:hAnsi="Calibri" w:cs="Arial"/>
                <w:color w:val="002060"/>
                <w:sz w:val="18"/>
              </w:rPr>
              <w:t>e</w:t>
            </w:r>
            <w:r w:rsidRPr="00D45372">
              <w:rPr>
                <w:rFonts w:ascii="Calibri" w:hAnsi="Calibri" w:cs="Arial"/>
                <w:color w:val="002060"/>
                <w:sz w:val="18"/>
              </w:rPr>
              <w:t xml:space="preserve">valuation is performed through a final written test that includes </w:t>
            </w:r>
            <w:r w:rsidR="00144079">
              <w:rPr>
                <w:rFonts w:ascii="Calibri" w:hAnsi="Calibri" w:cs="Arial"/>
                <w:color w:val="002060"/>
                <w:sz w:val="18"/>
              </w:rPr>
              <w:t>multiple-choice</w:t>
            </w:r>
            <w:r w:rsidRPr="00D45372">
              <w:rPr>
                <w:rFonts w:ascii="Calibri" w:hAnsi="Calibri" w:cs="Arial"/>
                <w:color w:val="002060"/>
                <w:sz w:val="18"/>
              </w:rPr>
              <w:t xml:space="preserve"> questions, short-answer questions</w:t>
            </w:r>
            <w:r w:rsidR="00556365">
              <w:rPr>
                <w:rFonts w:ascii="Calibri" w:hAnsi="Calibri" w:cs="Arial"/>
                <w:color w:val="002060"/>
                <w:sz w:val="18"/>
              </w:rPr>
              <w:t>,</w:t>
            </w:r>
            <w:r w:rsidRPr="00D45372">
              <w:rPr>
                <w:rFonts w:ascii="Calibri" w:hAnsi="Calibri" w:cs="Arial"/>
                <w:color w:val="002060"/>
                <w:sz w:val="18"/>
              </w:rPr>
              <w:t xml:space="preserve"> and </w:t>
            </w:r>
            <w:r w:rsidR="00144079">
              <w:rPr>
                <w:rFonts w:ascii="Calibri" w:hAnsi="Calibri" w:cs="Arial"/>
                <w:color w:val="002060"/>
                <w:sz w:val="18"/>
              </w:rPr>
              <w:t>problem-solving</w:t>
            </w:r>
            <w:r w:rsidRPr="00D45372">
              <w:rPr>
                <w:rFonts w:ascii="Calibri" w:hAnsi="Calibri" w:cs="Arial"/>
                <w:color w:val="002060"/>
                <w:sz w:val="18"/>
              </w:rPr>
              <w:t>. After the test marks are announced</w:t>
            </w:r>
            <w:r w:rsidR="00D45372" w:rsidRPr="00D45372">
              <w:rPr>
                <w:rFonts w:ascii="Calibri" w:hAnsi="Calibri" w:cs="Arial"/>
                <w:color w:val="002060"/>
                <w:sz w:val="18"/>
              </w:rPr>
              <w:t>,</w:t>
            </w:r>
            <w:r w:rsidRPr="00D45372">
              <w:rPr>
                <w:rFonts w:ascii="Calibri" w:hAnsi="Calibri" w:cs="Arial"/>
                <w:color w:val="002060"/>
                <w:sz w:val="18"/>
              </w:rPr>
              <w:t xml:space="preserve"> the students have the opportunity to see their mistakes.</w:t>
            </w:r>
          </w:p>
          <w:p w14:paraId="42466F4B" w14:textId="77777777" w:rsidR="007719D5" w:rsidRPr="00D45372" w:rsidRDefault="007719D5" w:rsidP="007719D5">
            <w:pPr>
              <w:rPr>
                <w:rFonts w:ascii="Calibri" w:hAnsi="Calibri" w:cs="Arial"/>
                <w:color w:val="002060"/>
                <w:sz w:val="18"/>
              </w:rPr>
            </w:pPr>
          </w:p>
          <w:p w14:paraId="3A29A044" w14:textId="0A01B909" w:rsidR="00E9353B" w:rsidRPr="00D45372" w:rsidRDefault="00E9353B" w:rsidP="0001741D">
            <w:pPr>
              <w:pStyle w:val="a3"/>
              <w:ind w:left="360"/>
              <w:rPr>
                <w:rFonts w:ascii="Calibri" w:hAnsi="Calibri" w:cs="Arial"/>
                <w:color w:val="002060"/>
                <w:sz w:val="18"/>
              </w:rPr>
            </w:pPr>
          </w:p>
        </w:tc>
      </w:tr>
    </w:tbl>
    <w:p w14:paraId="224F793E" w14:textId="77777777" w:rsidR="00CC1EC5" w:rsidRPr="006403CB" w:rsidRDefault="00CC1EC5" w:rsidP="00CC1EC5">
      <w:pPr>
        <w:widowControl w:val="0"/>
        <w:numPr>
          <w:ilvl w:val="0"/>
          <w:numId w:val="1"/>
        </w:numPr>
        <w:autoSpaceDE w:val="0"/>
        <w:autoSpaceDN w:val="0"/>
        <w:adjustRightInd w:val="0"/>
        <w:spacing w:before="240" w:after="200" w:line="276" w:lineRule="auto"/>
        <w:ind w:left="357" w:hanging="357"/>
        <w:rPr>
          <w:rFonts w:asciiTheme="majorHAnsi" w:hAnsiTheme="majorHAnsi" w:cs="Arial"/>
          <w:b/>
          <w:color w:val="000000"/>
          <w:sz w:val="22"/>
          <w:szCs w:val="22"/>
          <w:lang w:val="en-GB"/>
        </w:rPr>
      </w:pPr>
      <w:r w:rsidRPr="006403CB">
        <w:rPr>
          <w:rFonts w:asciiTheme="majorHAnsi" w:hAnsiTheme="majorHAnsi" w:cs="Arial"/>
          <w:b/>
          <w:color w:val="000000"/>
          <w:sz w:val="22"/>
          <w:szCs w:val="22"/>
          <w:lang w:val="en-GB"/>
        </w:rPr>
        <w:t>ATTACHED BIBLIOGRAPHY</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CC1EC5" w:rsidRPr="006403CB" w14:paraId="53D9149D" w14:textId="77777777" w:rsidTr="00E30CBA">
        <w:tc>
          <w:tcPr>
            <w:tcW w:w="8472" w:type="dxa"/>
          </w:tcPr>
          <w:p w14:paraId="5DEAF971" w14:textId="77777777" w:rsidR="00CC1EC5" w:rsidRDefault="00CC1EC5" w:rsidP="00E30CBA">
            <w:pPr>
              <w:jc w:val="both"/>
              <w:rPr>
                <w:rFonts w:asciiTheme="majorHAnsi" w:hAnsiTheme="majorHAnsi" w:cs="Arial"/>
                <w:i/>
                <w:sz w:val="16"/>
                <w:szCs w:val="16"/>
                <w:lang w:val="en-GB"/>
              </w:rPr>
            </w:pPr>
            <w:r w:rsidRPr="006403CB">
              <w:rPr>
                <w:rFonts w:asciiTheme="majorHAnsi" w:hAnsiTheme="majorHAnsi" w:cs="Arial"/>
                <w:i/>
                <w:sz w:val="16"/>
                <w:szCs w:val="16"/>
                <w:lang w:val="en-GB"/>
              </w:rPr>
              <w:t>- Suggested bibliography:</w:t>
            </w:r>
          </w:p>
          <w:p w14:paraId="271EAEED" w14:textId="77777777" w:rsidR="00E31B71" w:rsidRPr="00E31B71" w:rsidRDefault="00E31B71" w:rsidP="00E31B71">
            <w:pPr>
              <w:pStyle w:val="a3"/>
              <w:numPr>
                <w:ilvl w:val="0"/>
                <w:numId w:val="5"/>
              </w:numPr>
              <w:rPr>
                <w:rFonts w:ascii="Calibri" w:eastAsia="Calibri" w:hAnsi="Calibri"/>
                <w:iCs/>
                <w:color w:val="002060"/>
                <w:sz w:val="18"/>
                <w:szCs w:val="18"/>
              </w:rPr>
            </w:pPr>
            <w:r w:rsidRPr="00E31B71">
              <w:rPr>
                <w:rFonts w:ascii="Calibri" w:eastAsia="Calibri" w:hAnsi="Calibri"/>
                <w:iCs/>
                <w:color w:val="002060"/>
                <w:sz w:val="18"/>
                <w:szCs w:val="18"/>
              </w:rPr>
              <w:t>Computer Architecture, Dimitrios Nikolos, 1st edition 2017, in Greek</w:t>
            </w:r>
          </w:p>
          <w:p w14:paraId="5F297481" w14:textId="77777777" w:rsidR="00E31B71" w:rsidRPr="00E31B71" w:rsidRDefault="00E31B71" w:rsidP="00E31B71">
            <w:pPr>
              <w:pStyle w:val="a3"/>
              <w:numPr>
                <w:ilvl w:val="0"/>
                <w:numId w:val="5"/>
              </w:numPr>
              <w:rPr>
                <w:rFonts w:ascii="Calibri" w:eastAsia="Calibri" w:hAnsi="Calibri"/>
                <w:iCs/>
                <w:color w:val="002060"/>
                <w:sz w:val="18"/>
                <w:szCs w:val="18"/>
              </w:rPr>
            </w:pPr>
            <w:r w:rsidRPr="00E31B71">
              <w:rPr>
                <w:rFonts w:ascii="Calibri" w:eastAsia="Calibri" w:hAnsi="Calibri"/>
                <w:iCs/>
                <w:color w:val="002060"/>
                <w:sz w:val="18"/>
                <w:szCs w:val="18"/>
              </w:rPr>
              <w:t>Computer Organization and Design: The Hardware/software Interface, Vol.1, 2010, D. A. Patterson, J. L. Hennessy, in Greek</w:t>
            </w:r>
          </w:p>
          <w:p w14:paraId="5467561C" w14:textId="77777777" w:rsidR="00E31B71" w:rsidRPr="00E31B71" w:rsidRDefault="00E31B71" w:rsidP="00E31B71">
            <w:pPr>
              <w:rPr>
                <w:rFonts w:ascii="Calibri" w:eastAsia="Calibri" w:hAnsi="Calibri"/>
                <w:i/>
                <w:iCs/>
                <w:color w:val="002060"/>
                <w:sz w:val="16"/>
                <w:szCs w:val="16"/>
              </w:rPr>
            </w:pPr>
            <w:r w:rsidRPr="00E31B71">
              <w:rPr>
                <w:rFonts w:asciiTheme="majorHAnsi" w:eastAsia="Calibri" w:hAnsiTheme="majorHAnsi" w:cstheme="majorHAnsi"/>
                <w:i/>
                <w:iCs/>
                <w:color w:val="002060"/>
                <w:sz w:val="16"/>
                <w:szCs w:val="16"/>
              </w:rPr>
              <w:t>- Related academic journals</w:t>
            </w:r>
            <w:r w:rsidRPr="00E31B71">
              <w:rPr>
                <w:rFonts w:ascii="Calibri" w:eastAsia="Calibri" w:hAnsi="Calibri"/>
                <w:i/>
                <w:iCs/>
                <w:color w:val="002060"/>
                <w:sz w:val="16"/>
                <w:szCs w:val="16"/>
              </w:rPr>
              <w:t>:</w:t>
            </w:r>
          </w:p>
          <w:p w14:paraId="1B5F5F38" w14:textId="35C6B8EB" w:rsidR="00E31B71" w:rsidRPr="00E31B71" w:rsidRDefault="00E31B71" w:rsidP="00E31B71">
            <w:pPr>
              <w:pStyle w:val="a3"/>
              <w:numPr>
                <w:ilvl w:val="0"/>
                <w:numId w:val="5"/>
              </w:numPr>
              <w:rPr>
                <w:rFonts w:ascii="Calibri" w:eastAsia="Calibri" w:hAnsi="Calibri"/>
                <w:iCs/>
                <w:color w:val="002060"/>
                <w:sz w:val="18"/>
                <w:szCs w:val="18"/>
              </w:rPr>
            </w:pPr>
            <w:r w:rsidRPr="00E31B71">
              <w:rPr>
                <w:rFonts w:ascii="Calibri" w:eastAsia="Calibri" w:hAnsi="Calibri"/>
                <w:iCs/>
                <w:color w:val="002060"/>
                <w:sz w:val="18"/>
                <w:szCs w:val="18"/>
              </w:rPr>
              <w:t>IEEE Mic</w:t>
            </w:r>
            <w:r>
              <w:rPr>
                <w:rFonts w:ascii="Calibri" w:eastAsia="Calibri" w:hAnsi="Calibri"/>
                <w:iCs/>
                <w:color w:val="002060"/>
                <w:sz w:val="18"/>
                <w:szCs w:val="18"/>
              </w:rPr>
              <w:t>r</w:t>
            </w:r>
            <w:r w:rsidRPr="00E31B71">
              <w:rPr>
                <w:rFonts w:ascii="Calibri" w:eastAsia="Calibri" w:hAnsi="Calibri"/>
                <w:iCs/>
                <w:color w:val="002060"/>
                <w:sz w:val="18"/>
                <w:szCs w:val="18"/>
              </w:rPr>
              <w:t>o</w:t>
            </w:r>
          </w:p>
          <w:p w14:paraId="34D4A22A" w14:textId="77777777" w:rsidR="00E31B71" w:rsidRPr="00E31B71" w:rsidRDefault="00E31B71" w:rsidP="00E31B71">
            <w:pPr>
              <w:pStyle w:val="a3"/>
              <w:numPr>
                <w:ilvl w:val="0"/>
                <w:numId w:val="5"/>
              </w:numPr>
              <w:rPr>
                <w:rFonts w:ascii="Calibri" w:eastAsia="Calibri" w:hAnsi="Calibri"/>
                <w:iCs/>
                <w:color w:val="002060"/>
                <w:sz w:val="18"/>
                <w:szCs w:val="18"/>
              </w:rPr>
            </w:pPr>
            <w:r w:rsidRPr="00E31B71">
              <w:rPr>
                <w:rFonts w:ascii="Calibri" w:eastAsia="Calibri" w:hAnsi="Calibri"/>
                <w:iCs/>
                <w:color w:val="002060"/>
                <w:sz w:val="18"/>
                <w:szCs w:val="18"/>
              </w:rPr>
              <w:t>IEEE Transactions on Computers</w:t>
            </w:r>
          </w:p>
          <w:p w14:paraId="5C5DEF49" w14:textId="77777777" w:rsidR="00E31B71" w:rsidRPr="00E31B71" w:rsidRDefault="00E31B71" w:rsidP="00E31B71">
            <w:pPr>
              <w:pStyle w:val="a3"/>
              <w:numPr>
                <w:ilvl w:val="0"/>
                <w:numId w:val="5"/>
              </w:numPr>
              <w:rPr>
                <w:rFonts w:ascii="Calibri" w:eastAsia="Calibri" w:hAnsi="Calibri"/>
                <w:iCs/>
                <w:color w:val="002060"/>
                <w:sz w:val="18"/>
                <w:szCs w:val="18"/>
              </w:rPr>
            </w:pPr>
            <w:r w:rsidRPr="00E31B71">
              <w:rPr>
                <w:rFonts w:ascii="Calibri" w:eastAsia="Calibri" w:hAnsi="Calibri"/>
                <w:iCs/>
                <w:color w:val="002060"/>
                <w:sz w:val="18"/>
                <w:szCs w:val="18"/>
              </w:rPr>
              <w:t>IEEE Transactions on VLSI Systems</w:t>
            </w:r>
          </w:p>
          <w:p w14:paraId="7BB7C3A2" w14:textId="57C4C57F" w:rsidR="00CC1EC5" w:rsidRPr="00E31B71" w:rsidRDefault="00E31B71" w:rsidP="00E30CBA">
            <w:pPr>
              <w:numPr>
                <w:ilvl w:val="0"/>
                <w:numId w:val="5"/>
              </w:numPr>
              <w:jc w:val="both"/>
              <w:rPr>
                <w:rFonts w:asciiTheme="majorHAnsi" w:eastAsia="Calibri" w:hAnsiTheme="majorHAnsi" w:cs="Arial"/>
                <w:color w:val="002060"/>
                <w:sz w:val="20"/>
                <w:szCs w:val="20"/>
                <w:lang w:val="en-GB"/>
              </w:rPr>
            </w:pPr>
            <w:r w:rsidRPr="00E31B71">
              <w:rPr>
                <w:rFonts w:ascii="Calibri" w:eastAsia="Calibri" w:hAnsi="Calibri"/>
                <w:iCs/>
                <w:color w:val="002060"/>
                <w:sz w:val="18"/>
                <w:szCs w:val="18"/>
              </w:rPr>
              <w:t>IEEE Transactions on Computer-Aided Design of Integrated Circuits and Systems</w:t>
            </w:r>
          </w:p>
        </w:tc>
      </w:tr>
    </w:tbl>
    <w:p w14:paraId="49F8A121" w14:textId="77777777" w:rsidR="00B22020" w:rsidRDefault="00B22020"/>
    <w:sectPr w:rsidR="00B22020" w:rsidSect="00DD203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559CF"/>
    <w:multiLevelType w:val="hybridMultilevel"/>
    <w:tmpl w:val="2F38C440"/>
    <w:lvl w:ilvl="0" w:tplc="6EDA3ADE">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3421797"/>
    <w:multiLevelType w:val="hybridMultilevel"/>
    <w:tmpl w:val="40A42004"/>
    <w:lvl w:ilvl="0" w:tplc="37A2B61C">
      <w:start w:val="1"/>
      <w:numFmt w:val="bullet"/>
      <w:lvlText w:val=""/>
      <w:lvlJc w:val="left"/>
      <w:pPr>
        <w:ind w:left="720" w:hanging="360"/>
      </w:pPr>
      <w:rPr>
        <w:rFonts w:ascii="Wingdings 2" w:hAnsi="Wingdings 2" w:hint="default"/>
      </w:rPr>
    </w:lvl>
    <w:lvl w:ilvl="1" w:tplc="37A2B61C">
      <w:start w:val="1"/>
      <w:numFmt w:val="bullet"/>
      <w:lvlText w:val=""/>
      <w:lvlJc w:val="left"/>
      <w:pPr>
        <w:ind w:left="1440" w:hanging="360"/>
      </w:pPr>
      <w:rPr>
        <w:rFonts w:ascii="Wingdings 2" w:hAnsi="Wingdings 2"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D745EFC"/>
    <w:multiLevelType w:val="hybridMultilevel"/>
    <w:tmpl w:val="6A0814EE"/>
    <w:lvl w:ilvl="0" w:tplc="6EDA3ADE">
      <w:start w:val="1"/>
      <w:numFmt w:val="bullet"/>
      <w:lvlText w:val=""/>
      <w:lvlJc w:val="left"/>
      <w:pPr>
        <w:ind w:left="360" w:hanging="360"/>
      </w:pPr>
      <w:rPr>
        <w:rFonts w:ascii="Wingdings" w:hAnsi="Wingdings" w:hint="default"/>
      </w:rPr>
    </w:lvl>
    <w:lvl w:ilvl="1" w:tplc="0408000D">
      <w:start w:val="1"/>
      <w:numFmt w:val="bullet"/>
      <w:lvlText w:val=""/>
      <w:lvlJc w:val="left"/>
      <w:pPr>
        <w:ind w:left="1080" w:hanging="360"/>
      </w:pPr>
      <w:rPr>
        <w:rFonts w:ascii="Wingdings" w:hAnsi="Wingdings" w:hint="default"/>
      </w:rPr>
    </w:lvl>
    <w:lvl w:ilvl="2" w:tplc="04080005">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0D8902E8"/>
    <w:multiLevelType w:val="hybridMultilevel"/>
    <w:tmpl w:val="7DB2B48A"/>
    <w:lvl w:ilvl="0" w:tplc="6EDA3ADE">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4121FA5"/>
    <w:multiLevelType w:val="hybridMultilevel"/>
    <w:tmpl w:val="7F427266"/>
    <w:lvl w:ilvl="0" w:tplc="2D44EDF6">
      <w:start w:val="1"/>
      <w:numFmt w:val="decimal"/>
      <w:lvlText w:val="(%1)"/>
      <w:lvlJc w:val="left"/>
      <w:pPr>
        <w:ind w:left="720" w:hanging="360"/>
      </w:pPr>
      <w:rPr>
        <w:rFonts w:cs="Times New Roman" w:hint="default"/>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5" w15:restartNumberingAfterBreak="0">
    <w:nsid w:val="15E35918"/>
    <w:multiLevelType w:val="hybridMultilevel"/>
    <w:tmpl w:val="8D2C66F8"/>
    <w:lvl w:ilvl="0" w:tplc="C7DCEC16">
      <w:start w:val="1"/>
      <w:numFmt w:val="lowerLetter"/>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6" w15:restartNumberingAfterBreak="0">
    <w:nsid w:val="22F3037B"/>
    <w:multiLevelType w:val="hybridMultilevel"/>
    <w:tmpl w:val="8648E61E"/>
    <w:lvl w:ilvl="0" w:tplc="6EDA3ADE">
      <w:start w:val="1"/>
      <w:numFmt w:val="bullet"/>
      <w:lvlText w:val=""/>
      <w:lvlJc w:val="left"/>
      <w:pPr>
        <w:ind w:left="360" w:hanging="360"/>
      </w:pPr>
      <w:rPr>
        <w:rFonts w:ascii="Wingdings" w:hAnsi="Wingdings" w:hint="default"/>
      </w:rPr>
    </w:lvl>
    <w:lvl w:ilvl="1" w:tplc="37A2B61C">
      <w:start w:val="1"/>
      <w:numFmt w:val="bullet"/>
      <w:lvlText w:val=""/>
      <w:lvlJc w:val="left"/>
      <w:pPr>
        <w:ind w:left="1080" w:hanging="360"/>
      </w:pPr>
      <w:rPr>
        <w:rFonts w:ascii="Wingdings 2" w:hAnsi="Wingdings 2"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291304C7"/>
    <w:multiLevelType w:val="hybridMultilevel"/>
    <w:tmpl w:val="EB1641F4"/>
    <w:lvl w:ilvl="0" w:tplc="6EDA3ADE">
      <w:start w:val="1"/>
      <w:numFmt w:val="bullet"/>
      <w:lvlText w:val=""/>
      <w:lvlJc w:val="left"/>
      <w:pPr>
        <w:ind w:left="360" w:hanging="360"/>
      </w:pPr>
      <w:rPr>
        <w:rFonts w:ascii="Wingdings" w:hAnsi="Wingdings" w:hint="default"/>
      </w:rPr>
    </w:lvl>
    <w:lvl w:ilvl="1" w:tplc="0408000D">
      <w:start w:val="1"/>
      <w:numFmt w:val="bullet"/>
      <w:lvlText w:val=""/>
      <w:lvlJc w:val="left"/>
      <w:pPr>
        <w:ind w:left="1080" w:hanging="360"/>
      </w:pPr>
      <w:rPr>
        <w:rFonts w:ascii="Wingdings" w:hAnsi="Wingdings"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2EC60F82"/>
    <w:multiLevelType w:val="hybridMultilevel"/>
    <w:tmpl w:val="6268C948"/>
    <w:lvl w:ilvl="0" w:tplc="6EDA3ADE">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37700443"/>
    <w:multiLevelType w:val="hybridMultilevel"/>
    <w:tmpl w:val="4BE62718"/>
    <w:lvl w:ilvl="0" w:tplc="6EDA3ADE">
      <w:start w:val="1"/>
      <w:numFmt w:val="bullet"/>
      <w:lvlText w:val=""/>
      <w:lvlJc w:val="left"/>
      <w:pPr>
        <w:ind w:left="360" w:hanging="360"/>
      </w:pPr>
      <w:rPr>
        <w:rFonts w:ascii="Wingdings" w:hAnsi="Wingdings" w:hint="default"/>
      </w:rPr>
    </w:lvl>
    <w:lvl w:ilvl="1" w:tplc="0408000D">
      <w:start w:val="1"/>
      <w:numFmt w:val="bullet"/>
      <w:lvlText w:val=""/>
      <w:lvlJc w:val="left"/>
      <w:pPr>
        <w:ind w:left="1080" w:hanging="360"/>
      </w:pPr>
      <w:rPr>
        <w:rFonts w:ascii="Wingdings" w:hAnsi="Wingdings" w:hint="default"/>
      </w:rPr>
    </w:lvl>
    <w:lvl w:ilvl="2" w:tplc="04080005">
      <w:start w:val="1"/>
      <w:numFmt w:val="bullet"/>
      <w:lvlText w:val=""/>
      <w:lvlJc w:val="left"/>
      <w:pPr>
        <w:ind w:left="1800" w:hanging="360"/>
      </w:pPr>
      <w:rPr>
        <w:rFonts w:ascii="Wingdings" w:hAnsi="Wingdings" w:hint="default"/>
      </w:rPr>
    </w:lvl>
    <w:lvl w:ilvl="3" w:tplc="0408000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38357E30"/>
    <w:multiLevelType w:val="hybridMultilevel"/>
    <w:tmpl w:val="71809D70"/>
    <w:lvl w:ilvl="0" w:tplc="6EDA3ADE">
      <w:start w:val="1"/>
      <w:numFmt w:val="bullet"/>
      <w:lvlText w:val=""/>
      <w:lvlJc w:val="left"/>
      <w:pPr>
        <w:ind w:left="360" w:hanging="360"/>
      </w:pPr>
      <w:rPr>
        <w:rFonts w:ascii="Wingdings" w:hAnsi="Wingdings" w:hint="default"/>
      </w:rPr>
    </w:lvl>
    <w:lvl w:ilvl="1" w:tplc="0408000D">
      <w:start w:val="1"/>
      <w:numFmt w:val="bullet"/>
      <w:lvlText w:val=""/>
      <w:lvlJc w:val="left"/>
      <w:pPr>
        <w:ind w:left="1080" w:hanging="360"/>
      </w:pPr>
      <w:rPr>
        <w:rFonts w:ascii="Wingdings" w:hAnsi="Wingdings"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446400D5"/>
    <w:multiLevelType w:val="hybridMultilevel"/>
    <w:tmpl w:val="04848A92"/>
    <w:lvl w:ilvl="0" w:tplc="0D1C6A78">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4A405059"/>
    <w:multiLevelType w:val="hybridMultilevel"/>
    <w:tmpl w:val="548C16A0"/>
    <w:lvl w:ilvl="0" w:tplc="6EDA3ADE">
      <w:start w:val="1"/>
      <w:numFmt w:val="bullet"/>
      <w:lvlText w:val=""/>
      <w:lvlJc w:val="left"/>
      <w:pPr>
        <w:ind w:left="360" w:hanging="360"/>
      </w:pPr>
      <w:rPr>
        <w:rFonts w:ascii="Wingdings" w:hAnsi="Wingdings" w:hint="default"/>
      </w:rPr>
    </w:lvl>
    <w:lvl w:ilvl="1" w:tplc="0408000D">
      <w:start w:val="1"/>
      <w:numFmt w:val="bullet"/>
      <w:lvlText w:val=""/>
      <w:lvlJc w:val="left"/>
      <w:pPr>
        <w:ind w:left="1080" w:hanging="360"/>
      </w:pPr>
      <w:rPr>
        <w:rFonts w:ascii="Wingdings" w:hAnsi="Wingdings"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54754D73"/>
    <w:multiLevelType w:val="hybridMultilevel"/>
    <w:tmpl w:val="19567AAC"/>
    <w:lvl w:ilvl="0" w:tplc="6EDA3ADE">
      <w:start w:val="1"/>
      <w:numFmt w:val="bullet"/>
      <w:lvlText w:val=""/>
      <w:lvlJc w:val="left"/>
      <w:pPr>
        <w:ind w:left="360" w:hanging="360"/>
      </w:pPr>
      <w:rPr>
        <w:rFonts w:ascii="Wingdings" w:hAnsi="Wingdings" w:hint="default"/>
      </w:rPr>
    </w:lvl>
    <w:lvl w:ilvl="1" w:tplc="0408000D">
      <w:start w:val="1"/>
      <w:numFmt w:val="bullet"/>
      <w:lvlText w:val=""/>
      <w:lvlJc w:val="left"/>
      <w:pPr>
        <w:ind w:left="1080" w:hanging="360"/>
      </w:pPr>
      <w:rPr>
        <w:rFonts w:ascii="Wingdings" w:hAnsi="Wingdings" w:hint="default"/>
      </w:rPr>
    </w:lvl>
    <w:lvl w:ilvl="2" w:tplc="04080009">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582A1304"/>
    <w:multiLevelType w:val="hybridMultilevel"/>
    <w:tmpl w:val="6CA8D300"/>
    <w:lvl w:ilvl="0" w:tplc="04080009">
      <w:start w:val="1"/>
      <w:numFmt w:val="bullet"/>
      <w:lvlText w:val=""/>
      <w:lvlJc w:val="left"/>
      <w:pPr>
        <w:ind w:left="2160" w:hanging="360"/>
      </w:pPr>
      <w:rPr>
        <w:rFonts w:ascii="Wingdings" w:hAnsi="Wingdings" w:hint="default"/>
      </w:rPr>
    </w:lvl>
    <w:lvl w:ilvl="1" w:tplc="04080003" w:tentative="1">
      <w:start w:val="1"/>
      <w:numFmt w:val="bullet"/>
      <w:lvlText w:val="o"/>
      <w:lvlJc w:val="left"/>
      <w:pPr>
        <w:ind w:left="2880" w:hanging="360"/>
      </w:pPr>
      <w:rPr>
        <w:rFonts w:ascii="Courier New" w:hAnsi="Courier New" w:cs="Courier New" w:hint="default"/>
      </w:rPr>
    </w:lvl>
    <w:lvl w:ilvl="2" w:tplc="04080005" w:tentative="1">
      <w:start w:val="1"/>
      <w:numFmt w:val="bullet"/>
      <w:lvlText w:val=""/>
      <w:lvlJc w:val="left"/>
      <w:pPr>
        <w:ind w:left="3600" w:hanging="360"/>
      </w:pPr>
      <w:rPr>
        <w:rFonts w:ascii="Wingdings" w:hAnsi="Wingdings" w:hint="default"/>
      </w:rPr>
    </w:lvl>
    <w:lvl w:ilvl="3" w:tplc="04080001" w:tentative="1">
      <w:start w:val="1"/>
      <w:numFmt w:val="bullet"/>
      <w:lvlText w:val=""/>
      <w:lvlJc w:val="left"/>
      <w:pPr>
        <w:ind w:left="4320" w:hanging="360"/>
      </w:pPr>
      <w:rPr>
        <w:rFonts w:ascii="Symbol" w:hAnsi="Symbol" w:hint="default"/>
      </w:rPr>
    </w:lvl>
    <w:lvl w:ilvl="4" w:tplc="04080003" w:tentative="1">
      <w:start w:val="1"/>
      <w:numFmt w:val="bullet"/>
      <w:lvlText w:val="o"/>
      <w:lvlJc w:val="left"/>
      <w:pPr>
        <w:ind w:left="5040" w:hanging="360"/>
      </w:pPr>
      <w:rPr>
        <w:rFonts w:ascii="Courier New" w:hAnsi="Courier New" w:cs="Courier New" w:hint="default"/>
      </w:rPr>
    </w:lvl>
    <w:lvl w:ilvl="5" w:tplc="04080005" w:tentative="1">
      <w:start w:val="1"/>
      <w:numFmt w:val="bullet"/>
      <w:lvlText w:val=""/>
      <w:lvlJc w:val="left"/>
      <w:pPr>
        <w:ind w:left="5760" w:hanging="360"/>
      </w:pPr>
      <w:rPr>
        <w:rFonts w:ascii="Wingdings" w:hAnsi="Wingdings" w:hint="default"/>
      </w:rPr>
    </w:lvl>
    <w:lvl w:ilvl="6" w:tplc="04080001" w:tentative="1">
      <w:start w:val="1"/>
      <w:numFmt w:val="bullet"/>
      <w:lvlText w:val=""/>
      <w:lvlJc w:val="left"/>
      <w:pPr>
        <w:ind w:left="6480" w:hanging="360"/>
      </w:pPr>
      <w:rPr>
        <w:rFonts w:ascii="Symbol" w:hAnsi="Symbol" w:hint="default"/>
      </w:rPr>
    </w:lvl>
    <w:lvl w:ilvl="7" w:tplc="04080003" w:tentative="1">
      <w:start w:val="1"/>
      <w:numFmt w:val="bullet"/>
      <w:lvlText w:val="o"/>
      <w:lvlJc w:val="left"/>
      <w:pPr>
        <w:ind w:left="7200" w:hanging="360"/>
      </w:pPr>
      <w:rPr>
        <w:rFonts w:ascii="Courier New" w:hAnsi="Courier New" w:cs="Courier New" w:hint="default"/>
      </w:rPr>
    </w:lvl>
    <w:lvl w:ilvl="8" w:tplc="04080005" w:tentative="1">
      <w:start w:val="1"/>
      <w:numFmt w:val="bullet"/>
      <w:lvlText w:val=""/>
      <w:lvlJc w:val="left"/>
      <w:pPr>
        <w:ind w:left="7920" w:hanging="360"/>
      </w:pPr>
      <w:rPr>
        <w:rFonts w:ascii="Wingdings" w:hAnsi="Wingdings" w:hint="default"/>
      </w:rPr>
    </w:lvl>
  </w:abstractNum>
  <w:abstractNum w:abstractNumId="15" w15:restartNumberingAfterBreak="0">
    <w:nsid w:val="585929CE"/>
    <w:multiLevelType w:val="hybridMultilevel"/>
    <w:tmpl w:val="EC2C166C"/>
    <w:lvl w:ilvl="0" w:tplc="6EDA3ADE">
      <w:start w:val="1"/>
      <w:numFmt w:val="bullet"/>
      <w:lvlText w:val=""/>
      <w:lvlJc w:val="left"/>
      <w:pPr>
        <w:ind w:left="360" w:hanging="360"/>
      </w:pPr>
      <w:rPr>
        <w:rFonts w:ascii="Wingdings" w:hAnsi="Wingdings" w:hint="default"/>
      </w:rPr>
    </w:lvl>
    <w:lvl w:ilvl="1" w:tplc="37A2B61C">
      <w:start w:val="1"/>
      <w:numFmt w:val="bullet"/>
      <w:lvlText w:val=""/>
      <w:lvlJc w:val="left"/>
      <w:pPr>
        <w:ind w:left="1080" w:hanging="360"/>
      </w:pPr>
      <w:rPr>
        <w:rFonts w:ascii="Wingdings 2" w:hAnsi="Wingdings 2"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6" w15:restartNumberingAfterBreak="0">
    <w:nsid w:val="60904E2E"/>
    <w:multiLevelType w:val="hybridMultilevel"/>
    <w:tmpl w:val="508A45A2"/>
    <w:lvl w:ilvl="0" w:tplc="AD0A0C7C">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6AFC1BA2"/>
    <w:multiLevelType w:val="hybridMultilevel"/>
    <w:tmpl w:val="316076F0"/>
    <w:lvl w:ilvl="0" w:tplc="04080001">
      <w:start w:val="1"/>
      <w:numFmt w:val="bullet"/>
      <w:lvlText w:val=""/>
      <w:lvlJc w:val="left"/>
      <w:pPr>
        <w:ind w:left="1174" w:hanging="360"/>
      </w:pPr>
      <w:rPr>
        <w:rFonts w:ascii="Symbol" w:hAnsi="Symbol" w:hint="default"/>
      </w:rPr>
    </w:lvl>
    <w:lvl w:ilvl="1" w:tplc="04080003" w:tentative="1">
      <w:start w:val="1"/>
      <w:numFmt w:val="bullet"/>
      <w:lvlText w:val="o"/>
      <w:lvlJc w:val="left"/>
      <w:pPr>
        <w:ind w:left="1894" w:hanging="360"/>
      </w:pPr>
      <w:rPr>
        <w:rFonts w:ascii="Courier New" w:hAnsi="Courier New" w:hint="default"/>
      </w:rPr>
    </w:lvl>
    <w:lvl w:ilvl="2" w:tplc="04080005" w:tentative="1">
      <w:start w:val="1"/>
      <w:numFmt w:val="bullet"/>
      <w:lvlText w:val=""/>
      <w:lvlJc w:val="left"/>
      <w:pPr>
        <w:ind w:left="2614" w:hanging="360"/>
      </w:pPr>
      <w:rPr>
        <w:rFonts w:ascii="Wingdings" w:hAnsi="Wingdings" w:hint="default"/>
      </w:rPr>
    </w:lvl>
    <w:lvl w:ilvl="3" w:tplc="04080001" w:tentative="1">
      <w:start w:val="1"/>
      <w:numFmt w:val="bullet"/>
      <w:lvlText w:val=""/>
      <w:lvlJc w:val="left"/>
      <w:pPr>
        <w:ind w:left="3334" w:hanging="360"/>
      </w:pPr>
      <w:rPr>
        <w:rFonts w:ascii="Symbol" w:hAnsi="Symbol" w:hint="default"/>
      </w:rPr>
    </w:lvl>
    <w:lvl w:ilvl="4" w:tplc="04080003" w:tentative="1">
      <w:start w:val="1"/>
      <w:numFmt w:val="bullet"/>
      <w:lvlText w:val="o"/>
      <w:lvlJc w:val="left"/>
      <w:pPr>
        <w:ind w:left="4054" w:hanging="360"/>
      </w:pPr>
      <w:rPr>
        <w:rFonts w:ascii="Courier New" w:hAnsi="Courier New" w:hint="default"/>
      </w:rPr>
    </w:lvl>
    <w:lvl w:ilvl="5" w:tplc="04080005" w:tentative="1">
      <w:start w:val="1"/>
      <w:numFmt w:val="bullet"/>
      <w:lvlText w:val=""/>
      <w:lvlJc w:val="left"/>
      <w:pPr>
        <w:ind w:left="4774" w:hanging="360"/>
      </w:pPr>
      <w:rPr>
        <w:rFonts w:ascii="Wingdings" w:hAnsi="Wingdings" w:hint="default"/>
      </w:rPr>
    </w:lvl>
    <w:lvl w:ilvl="6" w:tplc="04080001" w:tentative="1">
      <w:start w:val="1"/>
      <w:numFmt w:val="bullet"/>
      <w:lvlText w:val=""/>
      <w:lvlJc w:val="left"/>
      <w:pPr>
        <w:ind w:left="5494" w:hanging="360"/>
      </w:pPr>
      <w:rPr>
        <w:rFonts w:ascii="Symbol" w:hAnsi="Symbol" w:hint="default"/>
      </w:rPr>
    </w:lvl>
    <w:lvl w:ilvl="7" w:tplc="04080003" w:tentative="1">
      <w:start w:val="1"/>
      <w:numFmt w:val="bullet"/>
      <w:lvlText w:val="o"/>
      <w:lvlJc w:val="left"/>
      <w:pPr>
        <w:ind w:left="6214" w:hanging="360"/>
      </w:pPr>
      <w:rPr>
        <w:rFonts w:ascii="Courier New" w:hAnsi="Courier New" w:hint="default"/>
      </w:rPr>
    </w:lvl>
    <w:lvl w:ilvl="8" w:tplc="04080005" w:tentative="1">
      <w:start w:val="1"/>
      <w:numFmt w:val="bullet"/>
      <w:lvlText w:val=""/>
      <w:lvlJc w:val="left"/>
      <w:pPr>
        <w:ind w:left="6934" w:hanging="360"/>
      </w:pPr>
      <w:rPr>
        <w:rFonts w:ascii="Wingdings" w:hAnsi="Wingdings" w:hint="default"/>
      </w:rPr>
    </w:lvl>
  </w:abstractNum>
  <w:abstractNum w:abstractNumId="18" w15:restartNumberingAfterBreak="0">
    <w:nsid w:val="6CDA3881"/>
    <w:multiLevelType w:val="hybridMultilevel"/>
    <w:tmpl w:val="D3864948"/>
    <w:lvl w:ilvl="0" w:tplc="6EDA3ADE">
      <w:start w:val="1"/>
      <w:numFmt w:val="bullet"/>
      <w:lvlText w:val=""/>
      <w:lvlJc w:val="left"/>
      <w:pPr>
        <w:ind w:left="360" w:hanging="360"/>
      </w:pPr>
      <w:rPr>
        <w:rFonts w:ascii="Wingdings" w:hAnsi="Wingdings" w:hint="default"/>
      </w:rPr>
    </w:lvl>
    <w:lvl w:ilvl="1" w:tplc="0408000D">
      <w:start w:val="1"/>
      <w:numFmt w:val="bullet"/>
      <w:lvlText w:val=""/>
      <w:lvlJc w:val="left"/>
      <w:pPr>
        <w:ind w:left="1080" w:hanging="360"/>
      </w:pPr>
      <w:rPr>
        <w:rFonts w:ascii="Wingdings" w:hAnsi="Wingdings" w:hint="default"/>
      </w:rPr>
    </w:lvl>
    <w:lvl w:ilvl="2" w:tplc="04080009">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9" w15:restartNumberingAfterBreak="0">
    <w:nsid w:val="6DC03BC5"/>
    <w:multiLevelType w:val="hybridMultilevel"/>
    <w:tmpl w:val="EC7CFE16"/>
    <w:lvl w:ilvl="0" w:tplc="37A2B61C">
      <w:start w:val="1"/>
      <w:numFmt w:val="bullet"/>
      <w:lvlText w:val=""/>
      <w:lvlJc w:val="left"/>
      <w:pPr>
        <w:ind w:left="720" w:hanging="360"/>
      </w:pPr>
      <w:rPr>
        <w:rFonts w:ascii="Wingdings 2" w:hAnsi="Wingdings 2"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6E853DE8"/>
    <w:multiLevelType w:val="hybridMultilevel"/>
    <w:tmpl w:val="3D20684C"/>
    <w:lvl w:ilvl="0" w:tplc="6EDA3ADE">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70887472"/>
    <w:multiLevelType w:val="hybridMultilevel"/>
    <w:tmpl w:val="E7483E90"/>
    <w:lvl w:ilvl="0" w:tplc="6EDA3ADE">
      <w:start w:val="1"/>
      <w:numFmt w:val="bullet"/>
      <w:lvlText w:val=""/>
      <w:lvlJc w:val="left"/>
      <w:pPr>
        <w:ind w:left="360" w:hanging="360"/>
      </w:pPr>
      <w:rPr>
        <w:rFonts w:ascii="Wingdings" w:hAnsi="Wingdings"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2" w15:restartNumberingAfterBreak="0">
    <w:nsid w:val="71B20892"/>
    <w:multiLevelType w:val="hybridMultilevel"/>
    <w:tmpl w:val="DC72C316"/>
    <w:lvl w:ilvl="0" w:tplc="6EDA3ADE">
      <w:start w:val="1"/>
      <w:numFmt w:val="bullet"/>
      <w:lvlText w:val=""/>
      <w:lvlJc w:val="left"/>
      <w:pPr>
        <w:ind w:left="360" w:hanging="360"/>
      </w:pPr>
      <w:rPr>
        <w:rFonts w:ascii="Wingdings" w:hAnsi="Wingdings" w:hint="default"/>
      </w:rPr>
    </w:lvl>
    <w:lvl w:ilvl="1" w:tplc="0408000D">
      <w:start w:val="1"/>
      <w:numFmt w:val="bullet"/>
      <w:lvlText w:val=""/>
      <w:lvlJc w:val="left"/>
      <w:pPr>
        <w:ind w:left="1080" w:hanging="360"/>
      </w:pPr>
      <w:rPr>
        <w:rFonts w:ascii="Wingdings" w:hAnsi="Wingdings" w:hint="default"/>
      </w:rPr>
    </w:lvl>
    <w:lvl w:ilvl="2" w:tplc="04080005">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3" w15:restartNumberingAfterBreak="0">
    <w:nsid w:val="71DD01E4"/>
    <w:multiLevelType w:val="hybridMultilevel"/>
    <w:tmpl w:val="04848A92"/>
    <w:lvl w:ilvl="0" w:tplc="0D1C6A78">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7ACB1180"/>
    <w:multiLevelType w:val="hybridMultilevel"/>
    <w:tmpl w:val="1F44DE7A"/>
    <w:lvl w:ilvl="0" w:tplc="6EDA3ADE">
      <w:start w:val="1"/>
      <w:numFmt w:val="bullet"/>
      <w:lvlText w:val=""/>
      <w:lvlJc w:val="left"/>
      <w:pPr>
        <w:ind w:left="360" w:hanging="360"/>
      </w:pPr>
      <w:rPr>
        <w:rFonts w:ascii="Wingdings" w:hAnsi="Wingdings" w:hint="default"/>
      </w:rPr>
    </w:lvl>
    <w:lvl w:ilvl="1" w:tplc="0408000D">
      <w:start w:val="1"/>
      <w:numFmt w:val="bullet"/>
      <w:lvlText w:val=""/>
      <w:lvlJc w:val="left"/>
      <w:pPr>
        <w:ind w:left="1080" w:hanging="360"/>
      </w:pPr>
      <w:rPr>
        <w:rFonts w:ascii="Wingdings" w:hAnsi="Wingdings" w:hint="default"/>
      </w:rPr>
    </w:lvl>
    <w:lvl w:ilvl="2" w:tplc="04080009">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5" w15:restartNumberingAfterBreak="0">
    <w:nsid w:val="7D934D76"/>
    <w:multiLevelType w:val="hybridMultilevel"/>
    <w:tmpl w:val="B742CF34"/>
    <w:lvl w:ilvl="0" w:tplc="6EDA3ADE">
      <w:start w:val="1"/>
      <w:numFmt w:val="bullet"/>
      <w:lvlText w:val=""/>
      <w:lvlJc w:val="left"/>
      <w:pPr>
        <w:ind w:left="360" w:hanging="360"/>
      </w:pPr>
      <w:rPr>
        <w:rFonts w:ascii="Wingdings" w:hAnsi="Wingdings" w:hint="default"/>
      </w:rPr>
    </w:lvl>
    <w:lvl w:ilvl="1" w:tplc="37A2B61C">
      <w:start w:val="1"/>
      <w:numFmt w:val="bullet"/>
      <w:lvlText w:val=""/>
      <w:lvlJc w:val="left"/>
      <w:pPr>
        <w:ind w:left="1080" w:hanging="360"/>
      </w:pPr>
      <w:rPr>
        <w:rFonts w:ascii="Wingdings 2" w:hAnsi="Wingdings 2"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abstractNumId w:val="4"/>
  </w:num>
  <w:num w:numId="2">
    <w:abstractNumId w:val="17"/>
  </w:num>
  <w:num w:numId="3">
    <w:abstractNumId w:val="11"/>
  </w:num>
  <w:num w:numId="4">
    <w:abstractNumId w:val="16"/>
  </w:num>
  <w:num w:numId="5">
    <w:abstractNumId w:val="21"/>
  </w:num>
  <w:num w:numId="6">
    <w:abstractNumId w:val="19"/>
  </w:num>
  <w:num w:numId="7">
    <w:abstractNumId w:val="0"/>
  </w:num>
  <w:num w:numId="8">
    <w:abstractNumId w:val="23"/>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25"/>
  </w:num>
  <w:num w:numId="12">
    <w:abstractNumId w:val="15"/>
  </w:num>
  <w:num w:numId="13">
    <w:abstractNumId w:val="1"/>
  </w:num>
  <w:num w:numId="14">
    <w:abstractNumId w:val="3"/>
  </w:num>
  <w:num w:numId="15">
    <w:abstractNumId w:val="10"/>
  </w:num>
  <w:num w:numId="16">
    <w:abstractNumId w:val="9"/>
  </w:num>
  <w:num w:numId="17">
    <w:abstractNumId w:val="14"/>
  </w:num>
  <w:num w:numId="18">
    <w:abstractNumId w:val="7"/>
  </w:num>
  <w:num w:numId="19">
    <w:abstractNumId w:val="22"/>
  </w:num>
  <w:num w:numId="20">
    <w:abstractNumId w:val="18"/>
  </w:num>
  <w:num w:numId="21">
    <w:abstractNumId w:val="12"/>
  </w:num>
  <w:num w:numId="22">
    <w:abstractNumId w:val="8"/>
  </w:num>
  <w:num w:numId="23">
    <w:abstractNumId w:val="20"/>
  </w:num>
  <w:num w:numId="24">
    <w:abstractNumId w:val="5"/>
  </w:num>
  <w:num w:numId="25">
    <w:abstractNumId w:val="2"/>
  </w:num>
  <w:num w:numId="26">
    <w:abstractNumId w:val="13"/>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1EC5"/>
    <w:rsid w:val="0001741D"/>
    <w:rsid w:val="000277FB"/>
    <w:rsid w:val="000976DE"/>
    <w:rsid w:val="00126AC1"/>
    <w:rsid w:val="00144079"/>
    <w:rsid w:val="00195E60"/>
    <w:rsid w:val="001A7AFC"/>
    <w:rsid w:val="00241362"/>
    <w:rsid w:val="002573DE"/>
    <w:rsid w:val="00267CD5"/>
    <w:rsid w:val="002A7E6B"/>
    <w:rsid w:val="002E0A40"/>
    <w:rsid w:val="00324305"/>
    <w:rsid w:val="003267B6"/>
    <w:rsid w:val="003628B1"/>
    <w:rsid w:val="003765C3"/>
    <w:rsid w:val="0038126F"/>
    <w:rsid w:val="00391A88"/>
    <w:rsid w:val="0039300D"/>
    <w:rsid w:val="003C425D"/>
    <w:rsid w:val="00467884"/>
    <w:rsid w:val="00501103"/>
    <w:rsid w:val="00541901"/>
    <w:rsid w:val="00556365"/>
    <w:rsid w:val="00575844"/>
    <w:rsid w:val="00582A59"/>
    <w:rsid w:val="00587DC6"/>
    <w:rsid w:val="005D1166"/>
    <w:rsid w:val="00623B78"/>
    <w:rsid w:val="006473E2"/>
    <w:rsid w:val="006A5903"/>
    <w:rsid w:val="007719D5"/>
    <w:rsid w:val="007B6A67"/>
    <w:rsid w:val="007E3E62"/>
    <w:rsid w:val="007F0A00"/>
    <w:rsid w:val="00876F3B"/>
    <w:rsid w:val="00880139"/>
    <w:rsid w:val="008865E5"/>
    <w:rsid w:val="00894BE4"/>
    <w:rsid w:val="008F4DEE"/>
    <w:rsid w:val="00A434CF"/>
    <w:rsid w:val="00A50CB3"/>
    <w:rsid w:val="00B0038D"/>
    <w:rsid w:val="00B22020"/>
    <w:rsid w:val="00B27EC3"/>
    <w:rsid w:val="00B81AAA"/>
    <w:rsid w:val="00BB5EED"/>
    <w:rsid w:val="00C313EA"/>
    <w:rsid w:val="00C36535"/>
    <w:rsid w:val="00CA0E14"/>
    <w:rsid w:val="00CA335B"/>
    <w:rsid w:val="00CA779D"/>
    <w:rsid w:val="00CC1EC5"/>
    <w:rsid w:val="00CF639E"/>
    <w:rsid w:val="00D45372"/>
    <w:rsid w:val="00DB006C"/>
    <w:rsid w:val="00DD2033"/>
    <w:rsid w:val="00E31B71"/>
    <w:rsid w:val="00E9353B"/>
    <w:rsid w:val="00EA2866"/>
    <w:rsid w:val="00EA6F0F"/>
    <w:rsid w:val="00F06CC2"/>
    <w:rsid w:val="00F36F76"/>
    <w:rsid w:val="00F3757E"/>
    <w:rsid w:val="00F703F7"/>
    <w:rsid w:val="00F772C9"/>
    <w:rsid w:val="00FE0DC1"/>
    <w:rsid w:val="00FE760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6B237"/>
  <w15:docId w15:val="{E9A154BE-7E4A-4BE7-A1DB-5CF6C10D1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C1EC5"/>
    <w:pPr>
      <w:spacing w:after="0" w:line="240" w:lineRule="auto"/>
    </w:pPr>
    <w:rPr>
      <w:rFonts w:ascii="Times New Roman" w:eastAsia="Times New Roman" w:hAnsi="Times New Roman"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3">
    <w:name w:val="Table Grid3"/>
    <w:uiPriority w:val="99"/>
    <w:rsid w:val="00CC1EC5"/>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3">
    <w:name w:val="List Paragraph"/>
    <w:basedOn w:val="a"/>
    <w:uiPriority w:val="34"/>
    <w:qFormat/>
    <w:rsid w:val="00C36535"/>
    <w:pPr>
      <w:ind w:left="720"/>
      <w:contextualSpacing/>
    </w:pPr>
  </w:style>
  <w:style w:type="character" w:styleId="-">
    <w:name w:val="Hyperlink"/>
    <w:basedOn w:val="a0"/>
    <w:uiPriority w:val="99"/>
    <w:unhideWhenUsed/>
    <w:rsid w:val="00F3757E"/>
    <w:rPr>
      <w:color w:val="0563C1" w:themeColor="hyperlink"/>
      <w:u w:val="single"/>
    </w:rPr>
  </w:style>
  <w:style w:type="character" w:styleId="a4">
    <w:name w:val="Unresolved Mention"/>
    <w:basedOn w:val="a0"/>
    <w:uiPriority w:val="99"/>
    <w:semiHidden/>
    <w:unhideWhenUsed/>
    <w:rsid w:val="00FE0DC1"/>
    <w:rPr>
      <w:color w:val="605E5C"/>
      <w:shd w:val="clear" w:color="auto" w:fill="E1DFDD"/>
    </w:rPr>
  </w:style>
  <w:style w:type="paragraph" w:styleId="Web">
    <w:name w:val="Normal (Web)"/>
    <w:basedOn w:val="a"/>
    <w:uiPriority w:val="99"/>
    <w:semiHidden/>
    <w:unhideWhenUsed/>
    <w:rsid w:val="002A7E6B"/>
    <w:pPr>
      <w:spacing w:before="100" w:beforeAutospacing="1" w:after="100" w:afterAutospacing="1"/>
    </w:pPr>
    <w:rPr>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7002400">
      <w:bodyDiv w:val="1"/>
      <w:marLeft w:val="0"/>
      <w:marRight w:val="0"/>
      <w:marTop w:val="0"/>
      <w:marBottom w:val="0"/>
      <w:divBdr>
        <w:top w:val="none" w:sz="0" w:space="0" w:color="auto"/>
        <w:left w:val="none" w:sz="0" w:space="0" w:color="auto"/>
        <w:bottom w:val="none" w:sz="0" w:space="0" w:color="auto"/>
        <w:right w:val="none" w:sz="0" w:space="0" w:color="auto"/>
      </w:divBdr>
      <w:divsChild>
        <w:div w:id="2078361348">
          <w:marLeft w:val="0"/>
          <w:marRight w:val="0"/>
          <w:marTop w:val="300"/>
          <w:marBottom w:val="0"/>
          <w:divBdr>
            <w:top w:val="none" w:sz="0" w:space="0" w:color="auto"/>
            <w:left w:val="none" w:sz="0" w:space="0" w:color="auto"/>
            <w:bottom w:val="none" w:sz="0" w:space="0" w:color="auto"/>
            <w:right w:val="none" w:sz="0" w:space="0" w:color="auto"/>
          </w:divBdr>
        </w:div>
        <w:div w:id="1894585446">
          <w:marLeft w:val="0"/>
          <w:marRight w:val="0"/>
          <w:marTop w:val="0"/>
          <w:marBottom w:val="0"/>
          <w:divBdr>
            <w:top w:val="none" w:sz="0" w:space="0" w:color="auto"/>
            <w:left w:val="none" w:sz="0" w:space="0" w:color="auto"/>
            <w:bottom w:val="none" w:sz="0" w:space="0" w:color="auto"/>
            <w:right w:val="none" w:sz="0" w:space="0" w:color="auto"/>
          </w:divBdr>
        </w:div>
      </w:divsChild>
    </w:div>
    <w:div w:id="764884698">
      <w:bodyDiv w:val="1"/>
      <w:marLeft w:val="0"/>
      <w:marRight w:val="0"/>
      <w:marTop w:val="0"/>
      <w:marBottom w:val="0"/>
      <w:divBdr>
        <w:top w:val="none" w:sz="0" w:space="0" w:color="auto"/>
        <w:left w:val="none" w:sz="0" w:space="0" w:color="auto"/>
        <w:bottom w:val="none" w:sz="0" w:space="0" w:color="auto"/>
        <w:right w:val="none" w:sz="0" w:space="0" w:color="auto"/>
      </w:divBdr>
    </w:div>
    <w:div w:id="1001587775">
      <w:bodyDiv w:val="1"/>
      <w:marLeft w:val="0"/>
      <w:marRight w:val="0"/>
      <w:marTop w:val="0"/>
      <w:marBottom w:val="0"/>
      <w:divBdr>
        <w:top w:val="none" w:sz="0" w:space="0" w:color="auto"/>
        <w:left w:val="none" w:sz="0" w:space="0" w:color="auto"/>
        <w:bottom w:val="none" w:sz="0" w:space="0" w:color="auto"/>
        <w:right w:val="none" w:sz="0" w:space="0" w:color="auto"/>
      </w:divBdr>
    </w:div>
    <w:div w:id="1253474180">
      <w:bodyDiv w:val="1"/>
      <w:marLeft w:val="0"/>
      <w:marRight w:val="0"/>
      <w:marTop w:val="0"/>
      <w:marBottom w:val="0"/>
      <w:divBdr>
        <w:top w:val="none" w:sz="0" w:space="0" w:color="auto"/>
        <w:left w:val="none" w:sz="0" w:space="0" w:color="auto"/>
        <w:bottom w:val="none" w:sz="0" w:space="0" w:color="auto"/>
        <w:right w:val="none" w:sz="0" w:space="0" w:color="auto"/>
      </w:divBdr>
    </w:div>
    <w:div w:id="1359239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class.upatras.gr/courses/CEID1407/"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4</Pages>
  <Words>1183</Words>
  <Characters>6393</Characters>
  <Application>Microsoft Office Word</Application>
  <DocSecurity>0</DocSecurity>
  <Lines>53</Lines>
  <Paragraphs>15</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7561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Tsaliki Katerina</dc:creator>
  <cp:lastModifiedBy>Ceid User</cp:lastModifiedBy>
  <cp:revision>6</cp:revision>
  <dcterms:created xsi:type="dcterms:W3CDTF">2023-05-30T14:47:00Z</dcterms:created>
  <dcterms:modified xsi:type="dcterms:W3CDTF">2023-06-16T11:23:00Z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849a35e96c66935a9dd7eaac8db890277fb2e6ae1e62c406a17d0bc3d140ae59</vt:lpwstr>
  </property>
</Properties>
</file>